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47A9" w14:textId="308B36BD" w:rsidR="004C7C41" w:rsidRPr="001B6FD8" w:rsidRDefault="004C7C41" w:rsidP="00845E6A">
      <w:pPr>
        <w:pStyle w:val="Title"/>
        <w:spacing w:before="240" w:after="240" w:line="276" w:lineRule="auto"/>
        <w:rPr>
          <w:rFonts w:ascii="Arial" w:hAnsi="Arial" w:cs="Arial"/>
          <w:sz w:val="24"/>
          <w:szCs w:val="24"/>
        </w:rPr>
      </w:pPr>
      <w:r w:rsidRPr="001B6FD8">
        <w:rPr>
          <w:rFonts w:ascii="Arial" w:hAnsi="Arial" w:cs="Arial"/>
          <w:noProof/>
          <w:sz w:val="24"/>
          <w:szCs w:val="24"/>
          <w:lang w:eastAsia="lt-LT"/>
        </w:rPr>
        <w:drawing>
          <wp:inline distT="0" distB="0" distL="0" distR="0" wp14:anchorId="54CE47D4" wp14:editId="64E9EFEF">
            <wp:extent cx="653143" cy="693420"/>
            <wp:effectExtent l="0" t="0" r="0" b="0"/>
            <wp:docPr id="1" name="Paveikslėlis 1" descr="Lietuvos Respublikos valstybės herbas 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ietuvos Respublikos valstybės herbas Vyt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099" cy="705052"/>
                    </a:xfrm>
                    <a:prstGeom prst="rect">
                      <a:avLst/>
                    </a:prstGeom>
                    <a:noFill/>
                    <a:ln>
                      <a:noFill/>
                    </a:ln>
                  </pic:spPr>
                </pic:pic>
              </a:graphicData>
            </a:graphic>
          </wp:inline>
        </w:drawing>
      </w:r>
    </w:p>
    <w:p w14:paraId="4C4ED658" w14:textId="15C5DEEA" w:rsidR="00BA6E45" w:rsidRPr="001B6FD8" w:rsidRDefault="00BA6E45" w:rsidP="005C5B39">
      <w:pPr>
        <w:pStyle w:val="Title"/>
        <w:spacing w:before="240" w:after="240" w:line="276" w:lineRule="auto"/>
        <w:rPr>
          <w:rFonts w:ascii="Arial" w:hAnsi="Arial" w:cs="Arial"/>
          <w:sz w:val="24"/>
          <w:szCs w:val="24"/>
        </w:rPr>
      </w:pPr>
      <w:r w:rsidRPr="001B6FD8">
        <w:rPr>
          <w:rFonts w:ascii="Arial" w:hAnsi="Arial" w:cs="Arial"/>
          <w:sz w:val="24"/>
          <w:szCs w:val="24"/>
        </w:rPr>
        <w:t>NACIONALINĖ MOKĖJIMO AGENTŪR</w:t>
      </w:r>
      <w:r w:rsidR="005C5B39" w:rsidRPr="001B6FD8">
        <w:rPr>
          <w:rFonts w:ascii="Arial" w:hAnsi="Arial" w:cs="Arial"/>
          <w:sz w:val="24"/>
          <w:szCs w:val="24"/>
        </w:rPr>
        <w:t>A</w:t>
      </w:r>
      <w:r w:rsidRPr="001B6FD8">
        <w:rPr>
          <w:rFonts w:ascii="Arial" w:hAnsi="Arial" w:cs="Arial"/>
          <w:sz w:val="24"/>
          <w:szCs w:val="24"/>
        </w:rPr>
        <w:br/>
        <w:t>PRIE ŽEMĖS ŪKIO MINISTERIJOS</w:t>
      </w:r>
    </w:p>
    <w:p w14:paraId="24A515F1" w14:textId="343BD6F1" w:rsidR="00EB2383" w:rsidRPr="001B6FD8" w:rsidRDefault="00EB2383" w:rsidP="00EB2383">
      <w:pPr>
        <w:pStyle w:val="Apacia"/>
        <w:spacing w:after="0" w:line="276" w:lineRule="auto"/>
        <w:jc w:val="center"/>
        <w:rPr>
          <w:rFonts w:ascii="Arial" w:hAnsi="Arial" w:cs="Arial"/>
          <w:sz w:val="24"/>
        </w:rPr>
      </w:pPr>
      <w:r w:rsidRPr="001B6FD8">
        <w:rPr>
          <w:rFonts w:ascii="Arial" w:hAnsi="Arial" w:cs="Arial"/>
          <w:sz w:val="24"/>
        </w:rPr>
        <w:t xml:space="preserve">Biudžetinė įstaiga, Blindžių g. 17, 08111 Vilnius, tel.: +370 5 252 6999, </w:t>
      </w:r>
    </w:p>
    <w:p w14:paraId="6C477DF0" w14:textId="77777777" w:rsidR="00EB2383" w:rsidRPr="001B6FD8" w:rsidRDefault="00EB2383" w:rsidP="00EB2383">
      <w:pPr>
        <w:pStyle w:val="Apacia"/>
        <w:spacing w:after="0" w:line="276" w:lineRule="auto"/>
        <w:jc w:val="center"/>
        <w:rPr>
          <w:rFonts w:ascii="Arial" w:hAnsi="Arial" w:cs="Arial"/>
          <w:sz w:val="24"/>
        </w:rPr>
      </w:pPr>
      <w:r w:rsidRPr="001B6FD8">
        <w:rPr>
          <w:rFonts w:ascii="Arial" w:hAnsi="Arial" w:cs="Arial"/>
          <w:sz w:val="24"/>
        </w:rPr>
        <w:t xml:space="preserve">el. paštas </w:t>
      </w:r>
      <w:hyperlink r:id="rId11" w:history="1">
        <w:r w:rsidRPr="001B6FD8">
          <w:rPr>
            <w:rStyle w:val="Hyperlink"/>
            <w:rFonts w:ascii="Arial" w:hAnsi="Arial" w:cs="Arial"/>
            <w:sz w:val="24"/>
          </w:rPr>
          <w:t>info@nma.lt</w:t>
        </w:r>
      </w:hyperlink>
      <w:r w:rsidRPr="001B6FD8">
        <w:rPr>
          <w:rFonts w:ascii="Arial" w:hAnsi="Arial" w:cs="Arial"/>
          <w:sz w:val="24"/>
        </w:rPr>
        <w:t xml:space="preserve">. </w:t>
      </w:r>
    </w:p>
    <w:p w14:paraId="0DB753A8" w14:textId="77777777" w:rsidR="00EB2383" w:rsidRPr="001B6FD8" w:rsidRDefault="00EB2383" w:rsidP="00EB2383">
      <w:pPr>
        <w:pStyle w:val="Apacia"/>
        <w:spacing w:after="0" w:line="276" w:lineRule="auto"/>
        <w:jc w:val="center"/>
        <w:rPr>
          <w:rFonts w:ascii="Arial" w:hAnsi="Arial" w:cs="Arial"/>
          <w:sz w:val="24"/>
          <w:lang w:eastAsia="en-GB"/>
        </w:rPr>
      </w:pPr>
      <w:r w:rsidRPr="001B6FD8">
        <w:rPr>
          <w:rFonts w:ascii="Arial" w:hAnsi="Arial" w:cs="Arial"/>
          <w:sz w:val="24"/>
        </w:rPr>
        <w:t xml:space="preserve">Duomenys kaupiami ir saugomi Juridinių asmenų registre, kodas </w:t>
      </w:r>
      <w:r w:rsidRPr="001B6FD8">
        <w:rPr>
          <w:rFonts w:ascii="Arial" w:hAnsi="Arial" w:cs="Arial"/>
          <w:sz w:val="24"/>
          <w:lang w:eastAsia="en-GB"/>
        </w:rPr>
        <w:t>288739270.</w:t>
      </w:r>
    </w:p>
    <w:p w14:paraId="4D11040F" w14:textId="23BA9050" w:rsidR="00EB2383" w:rsidRPr="001B6FD8" w:rsidRDefault="00EB2383" w:rsidP="00EB2383">
      <w:pPr>
        <w:pStyle w:val="Apacia"/>
        <w:spacing w:beforeLines="100" w:before="240" w:after="0" w:line="276" w:lineRule="auto"/>
        <w:jc w:val="center"/>
        <w:rPr>
          <w:rFonts w:ascii="Arial" w:hAnsi="Arial" w:cs="Arial"/>
          <w:sz w:val="24"/>
        </w:rPr>
      </w:pPr>
      <w:r w:rsidRPr="001B6FD8">
        <w:rPr>
          <w:rFonts w:ascii="Arial" w:hAnsi="Arial" w:cs="Arial"/>
          <w:noProof/>
          <w:sz w:val="24"/>
        </w:rPr>
        <w:drawing>
          <wp:inline distT="0" distB="0" distL="0" distR="0" wp14:anchorId="44A70B96" wp14:editId="2A9B528C">
            <wp:extent cx="1066800" cy="5905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r w:rsidRPr="001B6FD8">
        <w:rPr>
          <w:rFonts w:ascii="Arial" w:hAnsi="Arial" w:cs="Arial"/>
          <w:noProof/>
          <w:sz w:val="24"/>
        </w:rPr>
        <w:drawing>
          <wp:inline distT="0" distB="0" distL="0" distR="0" wp14:anchorId="5774531B" wp14:editId="6965DCD5">
            <wp:extent cx="1162050" cy="600075"/>
            <wp:effectExtent l="0" t="0" r="0" b="9525"/>
            <wp:docPr id="7" name="Paveikslėlis 7" descr="Iso sertifikato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Iso sertifikato logotipas"/>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p>
    <w:p w14:paraId="1F52E0A7" w14:textId="77777777" w:rsidR="003D15B3" w:rsidRPr="001B6FD8" w:rsidRDefault="003D15B3" w:rsidP="00845E6A">
      <w:pPr>
        <w:spacing w:after="240" w:line="276" w:lineRule="auto"/>
        <w:jc w:val="center"/>
        <w:rPr>
          <w:rFonts w:ascii="Arial" w:hAnsi="Arial" w:cs="Arial"/>
          <w:sz w:val="24"/>
          <w:szCs w:val="24"/>
        </w:rPr>
      </w:pPr>
    </w:p>
    <w:p w14:paraId="7D7746CC" w14:textId="35B9432D" w:rsidR="00EB2383" w:rsidRPr="001B6FD8" w:rsidRDefault="00EB2383" w:rsidP="00393793">
      <w:pPr>
        <w:spacing w:after="240" w:line="276" w:lineRule="auto"/>
        <w:rPr>
          <w:rFonts w:ascii="Arial" w:hAnsi="Arial" w:cs="Arial"/>
          <w:sz w:val="24"/>
          <w:szCs w:val="24"/>
        </w:rPr>
        <w:sectPr w:rsidR="00EB2383" w:rsidRPr="001B6FD8" w:rsidSect="001349D6">
          <w:headerReference w:type="default" r:id="rId15"/>
          <w:footerReference w:type="even" r:id="rId16"/>
          <w:footerReference w:type="default" r:id="rId17"/>
          <w:pgSz w:w="11907" w:h="16840" w:code="9"/>
          <w:pgMar w:top="1138" w:right="562" w:bottom="1138" w:left="1699" w:header="288" w:footer="720" w:gutter="0"/>
          <w:cols w:space="720"/>
          <w:noEndnote/>
          <w:titlePg/>
        </w:sectPr>
      </w:pPr>
    </w:p>
    <w:p w14:paraId="52C5C3A4" w14:textId="7F0CE3CD" w:rsidR="00393793" w:rsidRDefault="00CB67FD" w:rsidP="00393793">
      <w:pPr>
        <w:spacing w:after="20" w:line="240" w:lineRule="auto"/>
        <w:jc w:val="left"/>
        <w:rPr>
          <w:rFonts w:ascii="Arial" w:hAnsi="Arial" w:cs="Arial"/>
          <w:sz w:val="24"/>
          <w:szCs w:val="24"/>
        </w:rPr>
      </w:pPr>
      <w:r>
        <w:rPr>
          <w:rFonts w:ascii="Arial" w:hAnsi="Arial" w:cs="Arial"/>
          <w:sz w:val="24"/>
          <w:szCs w:val="24"/>
        </w:rPr>
        <w:t>Rokiškio</w:t>
      </w:r>
      <w:r w:rsidR="000437EF">
        <w:rPr>
          <w:rFonts w:ascii="Arial" w:hAnsi="Arial" w:cs="Arial"/>
          <w:sz w:val="24"/>
          <w:szCs w:val="24"/>
        </w:rPr>
        <w:t xml:space="preserve"> rajono</w:t>
      </w:r>
      <w:r w:rsidR="00393793">
        <w:rPr>
          <w:rFonts w:ascii="Arial" w:hAnsi="Arial" w:cs="Arial"/>
          <w:sz w:val="24"/>
          <w:szCs w:val="24"/>
        </w:rPr>
        <w:t xml:space="preserve"> </w:t>
      </w:r>
      <w:r w:rsidR="00393793" w:rsidRPr="00AF139E">
        <w:rPr>
          <w:rFonts w:ascii="Arial" w:hAnsi="Arial" w:cs="Arial"/>
          <w:sz w:val="24"/>
          <w:szCs w:val="24"/>
        </w:rPr>
        <w:t>vietos veiklos grupei</w:t>
      </w:r>
      <w:r>
        <w:rPr>
          <w:rFonts w:ascii="Arial" w:hAnsi="Arial" w:cs="Arial"/>
          <w:sz w:val="24"/>
          <w:szCs w:val="24"/>
        </w:rPr>
        <w:t>, A</w:t>
      </w:r>
      <w:r w:rsidR="00393793" w:rsidRPr="00AF139E">
        <w:rPr>
          <w:rFonts w:ascii="Arial" w:hAnsi="Arial" w:cs="Arial"/>
          <w:sz w:val="24"/>
          <w:szCs w:val="24"/>
        </w:rPr>
        <w:t xml:space="preserve"> </w:t>
      </w:r>
    </w:p>
    <w:p w14:paraId="316C6764" w14:textId="1A3222E3" w:rsidR="00EB2383" w:rsidRPr="003A2D9A" w:rsidRDefault="00393793" w:rsidP="00393793">
      <w:pPr>
        <w:spacing w:after="20" w:line="276" w:lineRule="auto"/>
        <w:jc w:val="left"/>
        <w:rPr>
          <w:rFonts w:ascii="Arial" w:hAnsi="Arial" w:cs="Arial"/>
          <w:sz w:val="24"/>
          <w:szCs w:val="24"/>
          <w:lang w:val="en-US"/>
        </w:rPr>
      </w:pPr>
      <w:r w:rsidRPr="00AF139E">
        <w:rPr>
          <w:rFonts w:ascii="Arial" w:hAnsi="Arial" w:cs="Arial"/>
          <w:sz w:val="24"/>
          <w:szCs w:val="24"/>
        </w:rPr>
        <w:t>El. paštu:</w:t>
      </w:r>
      <w:r>
        <w:t xml:space="preserve"> </w:t>
      </w:r>
      <w:r w:rsidR="003A2D9A" w:rsidRPr="003A2D9A">
        <w:rPr>
          <w:rFonts w:ascii="Arial" w:hAnsi="Arial" w:cs="Arial"/>
          <w:sz w:val="24"/>
          <w:szCs w:val="24"/>
        </w:rPr>
        <w:t>rokiskiovvg</w:t>
      </w:r>
      <w:r w:rsidR="003A2D9A" w:rsidRPr="003A2D9A">
        <w:rPr>
          <w:rFonts w:ascii="Arial" w:hAnsi="Arial" w:cs="Arial"/>
          <w:sz w:val="24"/>
          <w:szCs w:val="24"/>
          <w:lang w:val="en-US"/>
        </w:rPr>
        <w:t>@gmail.com</w:t>
      </w:r>
    </w:p>
    <w:p w14:paraId="36A00F1F" w14:textId="77777777" w:rsidR="00605547" w:rsidRPr="0099776E" w:rsidRDefault="00605547" w:rsidP="004B70AB">
      <w:pPr>
        <w:spacing w:after="20" w:line="276" w:lineRule="auto"/>
        <w:rPr>
          <w:rFonts w:ascii="Arial" w:hAnsi="Arial" w:cs="Arial"/>
          <w:sz w:val="24"/>
          <w:szCs w:val="24"/>
        </w:rPr>
      </w:pPr>
    </w:p>
    <w:p w14:paraId="3BA3B9C2" w14:textId="01BCBADA" w:rsidR="009D25C1" w:rsidRPr="001B6FD8" w:rsidRDefault="009D25C1" w:rsidP="004B70AB">
      <w:pPr>
        <w:spacing w:after="20" w:line="276" w:lineRule="auto"/>
        <w:rPr>
          <w:rFonts w:ascii="Arial" w:hAnsi="Arial" w:cs="Arial"/>
          <w:sz w:val="24"/>
          <w:szCs w:val="24"/>
        </w:rPr>
      </w:pPr>
      <w:r w:rsidRPr="001B6FD8">
        <w:rPr>
          <w:rFonts w:ascii="Arial" w:hAnsi="Arial" w:cs="Arial"/>
          <w:sz w:val="24"/>
          <w:szCs w:val="24"/>
        </w:rPr>
        <w:t>Kopija</w:t>
      </w:r>
    </w:p>
    <w:p w14:paraId="7FF19FAB" w14:textId="302808AB" w:rsidR="004B70AB" w:rsidRPr="001B6FD8" w:rsidRDefault="004B70AB" w:rsidP="004B70AB">
      <w:pPr>
        <w:spacing w:after="20" w:line="240" w:lineRule="auto"/>
        <w:jc w:val="left"/>
        <w:rPr>
          <w:rFonts w:ascii="Arial" w:hAnsi="Arial" w:cs="Arial"/>
          <w:sz w:val="24"/>
          <w:szCs w:val="24"/>
        </w:rPr>
      </w:pPr>
      <w:r w:rsidRPr="001B6FD8">
        <w:rPr>
          <w:rFonts w:ascii="Arial" w:hAnsi="Arial" w:cs="Arial"/>
          <w:sz w:val="24"/>
          <w:szCs w:val="24"/>
        </w:rPr>
        <w:t>Lietuvos Respublikos žemės ūkio ministerijos</w:t>
      </w:r>
    </w:p>
    <w:p w14:paraId="216ADA1A" w14:textId="77777777" w:rsidR="004B70AB" w:rsidRPr="001B6FD8" w:rsidRDefault="004B70AB" w:rsidP="004B70AB">
      <w:pPr>
        <w:spacing w:after="20" w:line="240" w:lineRule="auto"/>
        <w:jc w:val="left"/>
        <w:rPr>
          <w:rFonts w:ascii="Arial" w:hAnsi="Arial" w:cs="Arial"/>
          <w:sz w:val="24"/>
          <w:szCs w:val="24"/>
        </w:rPr>
      </w:pPr>
      <w:r w:rsidRPr="001B6FD8">
        <w:rPr>
          <w:rFonts w:ascii="Arial" w:hAnsi="Arial" w:cs="Arial"/>
          <w:sz w:val="24"/>
          <w:szCs w:val="24"/>
        </w:rPr>
        <w:t xml:space="preserve">Europos Sąjungos reikalų ir paramos politikos departamento </w:t>
      </w:r>
    </w:p>
    <w:p w14:paraId="0CA6D9F8" w14:textId="14565E7B" w:rsidR="00605547" w:rsidRPr="001B6FD8" w:rsidRDefault="004B70AB" w:rsidP="004B70AB">
      <w:pPr>
        <w:spacing w:after="20" w:line="240" w:lineRule="auto"/>
        <w:jc w:val="left"/>
        <w:rPr>
          <w:rFonts w:ascii="Arial" w:hAnsi="Arial" w:cs="Arial"/>
          <w:sz w:val="24"/>
          <w:szCs w:val="24"/>
        </w:rPr>
      </w:pPr>
      <w:r w:rsidRPr="001B6FD8">
        <w:rPr>
          <w:rFonts w:ascii="Arial" w:hAnsi="Arial" w:cs="Arial"/>
          <w:sz w:val="24"/>
          <w:szCs w:val="24"/>
        </w:rPr>
        <w:t xml:space="preserve">Programos LEADER ir kaimo plėtros skyriui </w:t>
      </w:r>
      <w:hyperlink r:id="rId18" w:history="1">
        <w:r w:rsidR="000437EF" w:rsidRPr="007E1056">
          <w:rPr>
            <w:rStyle w:val="Hyperlink"/>
            <w:rFonts w:ascii="Arial" w:hAnsi="Arial" w:cs="Arial"/>
            <w:sz w:val="24"/>
            <w:szCs w:val="24"/>
          </w:rPr>
          <w:t>info@zum.lt</w:t>
        </w:r>
      </w:hyperlink>
    </w:p>
    <w:p w14:paraId="21647AD8" w14:textId="77777777" w:rsidR="00C914F2" w:rsidRPr="001B6FD8" w:rsidRDefault="00C914F2" w:rsidP="004B70AB">
      <w:pPr>
        <w:spacing w:after="20" w:line="240" w:lineRule="auto"/>
        <w:jc w:val="left"/>
        <w:rPr>
          <w:rFonts w:ascii="Arial" w:hAnsi="Arial" w:cs="Arial"/>
          <w:sz w:val="24"/>
          <w:szCs w:val="24"/>
        </w:rPr>
      </w:pPr>
    </w:p>
    <w:p w14:paraId="67C7F72F" w14:textId="6B71CE5E" w:rsidR="00A9745A" w:rsidRPr="000B377D" w:rsidRDefault="0089749E" w:rsidP="0094569D">
      <w:pPr>
        <w:spacing w:after="20" w:line="276" w:lineRule="auto"/>
        <w:rPr>
          <w:rFonts w:ascii="Arial" w:hAnsi="Arial" w:cs="Arial"/>
          <w:sz w:val="24"/>
          <w:szCs w:val="24"/>
        </w:rPr>
      </w:pPr>
      <w:r w:rsidRPr="001B6FD8">
        <w:rPr>
          <w:rFonts w:ascii="Arial" w:hAnsi="Arial" w:cs="Arial"/>
          <w:sz w:val="24"/>
          <w:szCs w:val="24"/>
        </w:rPr>
        <w:br w:type="column"/>
      </w:r>
      <w:r w:rsidR="00083514" w:rsidRPr="001B6FD8">
        <w:rPr>
          <w:rFonts w:ascii="Arial" w:hAnsi="Arial" w:cs="Arial"/>
          <w:sz w:val="24"/>
          <w:szCs w:val="24"/>
        </w:rPr>
        <w:t xml:space="preserve">              </w:t>
      </w:r>
      <w:r w:rsidR="00A9745A" w:rsidRPr="000B377D">
        <w:rPr>
          <w:rFonts w:ascii="Arial" w:hAnsi="Arial" w:cs="Arial"/>
          <w:sz w:val="24"/>
          <w:szCs w:val="24"/>
        </w:rPr>
        <w:t>20</w:t>
      </w:r>
      <w:r w:rsidR="00E60A5C" w:rsidRPr="000B377D">
        <w:rPr>
          <w:rFonts w:ascii="Arial" w:hAnsi="Arial" w:cs="Arial"/>
          <w:sz w:val="24"/>
          <w:szCs w:val="24"/>
        </w:rPr>
        <w:t>2</w:t>
      </w:r>
      <w:r w:rsidR="00EB2383" w:rsidRPr="000B377D">
        <w:rPr>
          <w:rFonts w:ascii="Arial" w:hAnsi="Arial" w:cs="Arial"/>
          <w:sz w:val="24"/>
          <w:szCs w:val="24"/>
        </w:rPr>
        <w:t>5</w:t>
      </w:r>
      <w:r w:rsidR="00A9745A" w:rsidRPr="000B377D">
        <w:rPr>
          <w:rFonts w:ascii="Arial" w:hAnsi="Arial" w:cs="Arial"/>
          <w:sz w:val="24"/>
          <w:szCs w:val="24"/>
        </w:rPr>
        <w:t>-</w:t>
      </w:r>
      <w:r w:rsidR="00AB7A47">
        <w:rPr>
          <w:rFonts w:ascii="Arial" w:hAnsi="Arial" w:cs="Arial"/>
          <w:sz w:val="24"/>
          <w:szCs w:val="24"/>
        </w:rPr>
        <w:t>10</w:t>
      </w:r>
      <w:r w:rsidR="00A9745A" w:rsidRPr="000B377D">
        <w:rPr>
          <w:rFonts w:ascii="Arial" w:hAnsi="Arial" w:cs="Arial"/>
          <w:sz w:val="24"/>
          <w:szCs w:val="24"/>
        </w:rPr>
        <w:t xml:space="preserve">-      </w:t>
      </w:r>
      <w:r w:rsidR="00C914F2" w:rsidRPr="000B377D">
        <w:rPr>
          <w:rFonts w:ascii="Arial" w:hAnsi="Arial" w:cs="Arial"/>
          <w:sz w:val="24"/>
          <w:szCs w:val="24"/>
        </w:rPr>
        <w:t xml:space="preserve">    </w:t>
      </w:r>
      <w:r w:rsidR="00A9745A" w:rsidRPr="000B377D">
        <w:rPr>
          <w:rFonts w:ascii="Arial" w:hAnsi="Arial" w:cs="Arial"/>
          <w:sz w:val="24"/>
          <w:szCs w:val="24"/>
        </w:rPr>
        <w:t xml:space="preserve">Nr. </w:t>
      </w:r>
    </w:p>
    <w:p w14:paraId="73338B6F" w14:textId="702EE409" w:rsidR="0089749E" w:rsidRDefault="0024243D" w:rsidP="0024243D">
      <w:pPr>
        <w:spacing w:after="20" w:line="276" w:lineRule="auto"/>
        <w:ind w:firstLine="709"/>
        <w:rPr>
          <w:rFonts w:ascii="Arial" w:hAnsi="Arial" w:cs="Arial"/>
          <w:sz w:val="24"/>
          <w:szCs w:val="24"/>
        </w:rPr>
      </w:pPr>
      <w:r w:rsidRPr="000B377D">
        <w:rPr>
          <w:rFonts w:ascii="Arial" w:hAnsi="Arial" w:cs="Arial"/>
          <w:sz w:val="24"/>
          <w:szCs w:val="24"/>
        </w:rPr>
        <w:t xml:space="preserve"> </w:t>
      </w:r>
      <w:r w:rsidR="00E60A5C" w:rsidRPr="000B377D">
        <w:rPr>
          <w:rFonts w:ascii="Arial" w:hAnsi="Arial" w:cs="Arial"/>
          <w:sz w:val="24"/>
          <w:szCs w:val="24"/>
        </w:rPr>
        <w:t xml:space="preserve">Į </w:t>
      </w:r>
      <w:r w:rsidR="00F4230D">
        <w:rPr>
          <w:rFonts w:ascii="Arial" w:hAnsi="Arial" w:cs="Arial"/>
          <w:sz w:val="24"/>
          <w:szCs w:val="24"/>
        </w:rPr>
        <w:t xml:space="preserve"> </w:t>
      </w:r>
      <w:r w:rsidR="007348EC">
        <w:rPr>
          <w:rFonts w:ascii="Arial" w:hAnsi="Arial" w:cs="Arial"/>
          <w:sz w:val="24"/>
          <w:szCs w:val="24"/>
        </w:rPr>
        <w:t>2025-09-</w:t>
      </w:r>
      <w:r w:rsidR="003A2D9A">
        <w:rPr>
          <w:rFonts w:ascii="Arial" w:hAnsi="Arial" w:cs="Arial"/>
          <w:sz w:val="24"/>
          <w:szCs w:val="24"/>
        </w:rPr>
        <w:t>29</w:t>
      </w:r>
      <w:r w:rsidR="00C31B72">
        <w:rPr>
          <w:rFonts w:ascii="Arial" w:hAnsi="Arial" w:cs="Arial"/>
          <w:sz w:val="24"/>
          <w:szCs w:val="24"/>
        </w:rPr>
        <w:t xml:space="preserve">     </w:t>
      </w:r>
      <w:r w:rsidR="007348EC">
        <w:rPr>
          <w:rFonts w:ascii="Arial" w:hAnsi="Arial" w:cs="Arial"/>
          <w:sz w:val="24"/>
          <w:szCs w:val="24"/>
        </w:rPr>
        <w:t xml:space="preserve"> </w:t>
      </w:r>
      <w:r w:rsidR="00A9745A" w:rsidRPr="000B377D">
        <w:rPr>
          <w:rFonts w:ascii="Arial" w:hAnsi="Arial" w:cs="Arial"/>
          <w:sz w:val="24"/>
          <w:szCs w:val="24"/>
        </w:rPr>
        <w:t>Nr.</w:t>
      </w:r>
      <w:r w:rsidR="004A6C9A" w:rsidRPr="000B377D">
        <w:rPr>
          <w:rFonts w:ascii="Arial" w:hAnsi="Arial" w:cs="Arial"/>
          <w:sz w:val="24"/>
          <w:szCs w:val="24"/>
        </w:rPr>
        <w:t xml:space="preserve"> </w:t>
      </w:r>
      <w:r w:rsidR="003A2D9A">
        <w:rPr>
          <w:rFonts w:ascii="Arial" w:hAnsi="Arial" w:cs="Arial"/>
          <w:sz w:val="24"/>
          <w:szCs w:val="24"/>
        </w:rPr>
        <w:t>SD-09-06</w:t>
      </w:r>
    </w:p>
    <w:p w14:paraId="698A49CB" w14:textId="51EF1738" w:rsidR="001D0297" w:rsidRDefault="001D0297" w:rsidP="0024243D">
      <w:pPr>
        <w:spacing w:after="20" w:line="276" w:lineRule="auto"/>
        <w:ind w:firstLine="709"/>
        <w:rPr>
          <w:rFonts w:ascii="Arial" w:hAnsi="Arial" w:cs="Arial"/>
          <w:sz w:val="24"/>
          <w:szCs w:val="24"/>
        </w:rPr>
      </w:pPr>
      <w:r>
        <w:rPr>
          <w:rFonts w:ascii="Arial" w:hAnsi="Arial" w:cs="Arial"/>
          <w:sz w:val="24"/>
          <w:szCs w:val="24"/>
        </w:rPr>
        <w:t xml:space="preserve">    </w:t>
      </w:r>
    </w:p>
    <w:p w14:paraId="7E7C3713" w14:textId="77777777" w:rsidR="000B377D" w:rsidRPr="001B6FD8" w:rsidRDefault="000B377D" w:rsidP="0024243D">
      <w:pPr>
        <w:spacing w:after="20" w:line="276" w:lineRule="auto"/>
        <w:ind w:firstLine="709"/>
        <w:rPr>
          <w:rFonts w:ascii="Arial" w:hAnsi="Arial" w:cs="Arial"/>
          <w:bCs/>
          <w:sz w:val="24"/>
          <w:szCs w:val="24"/>
        </w:rPr>
      </w:pPr>
    </w:p>
    <w:p w14:paraId="2C690425" w14:textId="77777777" w:rsidR="0024243D" w:rsidRPr="001B6FD8" w:rsidRDefault="0024243D" w:rsidP="0024243D">
      <w:pPr>
        <w:spacing w:after="20" w:line="276" w:lineRule="auto"/>
        <w:ind w:firstLine="709"/>
        <w:rPr>
          <w:rFonts w:ascii="Arial" w:hAnsi="Arial" w:cs="Arial"/>
          <w:bCs/>
          <w:sz w:val="24"/>
          <w:szCs w:val="24"/>
        </w:rPr>
      </w:pPr>
    </w:p>
    <w:p w14:paraId="63E3FD9D" w14:textId="344A95FE" w:rsidR="0024243D" w:rsidRPr="001B6FD8" w:rsidRDefault="0024243D" w:rsidP="00E2701E">
      <w:pPr>
        <w:spacing w:after="20" w:line="276" w:lineRule="auto"/>
        <w:rPr>
          <w:rFonts w:ascii="Arial" w:hAnsi="Arial" w:cs="Arial"/>
          <w:sz w:val="24"/>
          <w:szCs w:val="24"/>
        </w:rPr>
        <w:sectPr w:rsidR="0024243D" w:rsidRPr="001B6FD8" w:rsidSect="0089749E">
          <w:type w:val="continuous"/>
          <w:pgSz w:w="11907" w:h="16840" w:code="9"/>
          <w:pgMar w:top="1138" w:right="562" w:bottom="1138" w:left="1699" w:header="288" w:footer="720" w:gutter="0"/>
          <w:cols w:num="2" w:space="720"/>
          <w:noEndnote/>
          <w:titlePg/>
        </w:sectPr>
      </w:pPr>
    </w:p>
    <w:p w14:paraId="18339794" w14:textId="77777777" w:rsidR="004B70AB" w:rsidRPr="001B6FD8" w:rsidRDefault="004B70AB" w:rsidP="00DA17D2">
      <w:pPr>
        <w:spacing w:after="0" w:line="276" w:lineRule="auto"/>
        <w:ind w:firstLine="709"/>
        <w:jc w:val="left"/>
        <w:rPr>
          <w:rFonts w:ascii="Arial" w:eastAsiaTheme="majorEastAsia" w:hAnsi="Arial" w:cs="Arial"/>
          <w:b/>
          <w:bCs/>
          <w:caps/>
          <w:spacing w:val="4"/>
          <w:sz w:val="24"/>
          <w:szCs w:val="24"/>
        </w:rPr>
      </w:pPr>
      <w:r w:rsidRPr="001B6FD8">
        <w:rPr>
          <w:rFonts w:ascii="Arial" w:eastAsiaTheme="majorEastAsia" w:hAnsi="Arial" w:cs="Arial"/>
          <w:b/>
          <w:bCs/>
          <w:caps/>
          <w:spacing w:val="4"/>
          <w:sz w:val="24"/>
          <w:szCs w:val="24"/>
        </w:rPr>
        <w:t xml:space="preserve">DĖL VIETOS PLĖTROS STRATEGIJOS KEITIMO </w:t>
      </w:r>
    </w:p>
    <w:p w14:paraId="5FC37EDD" w14:textId="77777777" w:rsidR="004B70AB" w:rsidRPr="001B6FD8" w:rsidRDefault="004B70AB" w:rsidP="00DA17D2">
      <w:pPr>
        <w:spacing w:after="0" w:line="276" w:lineRule="auto"/>
        <w:ind w:firstLine="709"/>
        <w:jc w:val="left"/>
        <w:rPr>
          <w:rFonts w:ascii="Arial" w:eastAsiaTheme="majorEastAsia" w:hAnsi="Arial" w:cs="Arial"/>
          <w:b/>
          <w:bCs/>
          <w:caps/>
          <w:spacing w:val="4"/>
          <w:sz w:val="24"/>
          <w:szCs w:val="24"/>
        </w:rPr>
      </w:pPr>
    </w:p>
    <w:p w14:paraId="6809DB51" w14:textId="4011CF71" w:rsidR="004B70AB" w:rsidRPr="001B6FD8" w:rsidRDefault="004B70AB" w:rsidP="00DA17D2">
      <w:pPr>
        <w:spacing w:after="0" w:line="276" w:lineRule="auto"/>
        <w:ind w:firstLine="709"/>
        <w:jc w:val="left"/>
        <w:rPr>
          <w:rFonts w:ascii="Arial" w:eastAsiaTheme="majorEastAsia" w:hAnsi="Arial" w:cs="Arial"/>
          <w:caps/>
          <w:spacing w:val="4"/>
          <w:sz w:val="24"/>
          <w:szCs w:val="24"/>
        </w:rPr>
      </w:pPr>
      <w:r w:rsidRPr="001B6FD8">
        <w:rPr>
          <w:rFonts w:ascii="Arial" w:eastAsiaTheme="majorEastAsia" w:hAnsi="Arial" w:cs="Arial"/>
          <w:spacing w:val="4"/>
          <w:sz w:val="24"/>
          <w:szCs w:val="24"/>
        </w:rPr>
        <w:t>Gerb. paramos gavėja,</w:t>
      </w:r>
    </w:p>
    <w:p w14:paraId="74629B4B" w14:textId="77777777" w:rsidR="004B70AB" w:rsidRPr="001B6FD8" w:rsidRDefault="004B70AB" w:rsidP="00DA17D2">
      <w:pPr>
        <w:spacing w:after="0" w:line="276" w:lineRule="auto"/>
        <w:ind w:firstLine="709"/>
        <w:jc w:val="left"/>
        <w:rPr>
          <w:rFonts w:ascii="Arial" w:eastAsiaTheme="majorEastAsia" w:hAnsi="Arial" w:cs="Arial"/>
          <w:b/>
          <w:bCs/>
          <w:caps/>
          <w:spacing w:val="4"/>
          <w:sz w:val="24"/>
          <w:szCs w:val="24"/>
        </w:rPr>
      </w:pPr>
    </w:p>
    <w:p w14:paraId="214D79B6" w14:textId="25136DF3" w:rsidR="004B70AB" w:rsidRDefault="004B70AB" w:rsidP="008662B6">
      <w:pPr>
        <w:spacing w:after="0" w:line="276" w:lineRule="auto"/>
        <w:ind w:firstLine="709"/>
        <w:jc w:val="left"/>
        <w:rPr>
          <w:rFonts w:ascii="Arial" w:hAnsi="Arial" w:cs="Arial"/>
          <w:sz w:val="24"/>
          <w:szCs w:val="24"/>
        </w:rPr>
      </w:pPr>
      <w:r w:rsidRPr="001B6FD8">
        <w:rPr>
          <w:rFonts w:ascii="Arial" w:hAnsi="Arial" w:cs="Arial"/>
          <w:sz w:val="24"/>
          <w:szCs w:val="24"/>
        </w:rPr>
        <w:t>Nacionalinė mokėjimo agentūra prie Žemės ūkio ministerijos (toliau – NMA), įvertinusi Jūsų 202</w:t>
      </w:r>
      <w:r w:rsidR="00AA290C" w:rsidRPr="001B6FD8">
        <w:rPr>
          <w:rFonts w:ascii="Arial" w:hAnsi="Arial" w:cs="Arial"/>
          <w:sz w:val="24"/>
          <w:szCs w:val="24"/>
        </w:rPr>
        <w:t>5</w:t>
      </w:r>
      <w:r w:rsidRPr="001B6FD8">
        <w:rPr>
          <w:rFonts w:ascii="Arial" w:hAnsi="Arial" w:cs="Arial"/>
          <w:sz w:val="24"/>
          <w:szCs w:val="24"/>
        </w:rPr>
        <w:t xml:space="preserve"> m. </w:t>
      </w:r>
      <w:r w:rsidR="00AA290C" w:rsidRPr="001B6FD8">
        <w:rPr>
          <w:rFonts w:ascii="Arial" w:hAnsi="Arial" w:cs="Arial"/>
          <w:sz w:val="24"/>
          <w:szCs w:val="24"/>
        </w:rPr>
        <w:t>rug</w:t>
      </w:r>
      <w:r w:rsidR="004A6C9A">
        <w:rPr>
          <w:rFonts w:ascii="Arial" w:hAnsi="Arial" w:cs="Arial"/>
          <w:sz w:val="24"/>
          <w:szCs w:val="24"/>
        </w:rPr>
        <w:t>sėjo</w:t>
      </w:r>
      <w:r w:rsidRPr="001B6FD8">
        <w:rPr>
          <w:rFonts w:ascii="Arial" w:hAnsi="Arial" w:cs="Arial"/>
          <w:sz w:val="24"/>
          <w:szCs w:val="24"/>
        </w:rPr>
        <w:t xml:space="preserve"> </w:t>
      </w:r>
      <w:r w:rsidR="003A2D9A">
        <w:rPr>
          <w:rFonts w:ascii="Arial" w:hAnsi="Arial" w:cs="Arial"/>
          <w:sz w:val="24"/>
          <w:szCs w:val="24"/>
        </w:rPr>
        <w:t>29</w:t>
      </w:r>
      <w:r w:rsidRPr="001B6FD8">
        <w:rPr>
          <w:rFonts w:ascii="Arial" w:hAnsi="Arial" w:cs="Arial"/>
          <w:sz w:val="24"/>
          <w:szCs w:val="24"/>
        </w:rPr>
        <w:t xml:space="preserve"> d. raštu Nr. </w:t>
      </w:r>
      <w:r w:rsidR="004A6C9A">
        <w:rPr>
          <w:rFonts w:ascii="Arial" w:hAnsi="Arial" w:cs="Arial"/>
          <w:sz w:val="24"/>
          <w:szCs w:val="24"/>
        </w:rPr>
        <w:t>S</w:t>
      </w:r>
      <w:r w:rsidR="007A08A1">
        <w:rPr>
          <w:rFonts w:ascii="Arial" w:hAnsi="Arial" w:cs="Arial"/>
          <w:sz w:val="24"/>
          <w:szCs w:val="24"/>
        </w:rPr>
        <w:t>R-98</w:t>
      </w:r>
      <w:r w:rsidR="00912196" w:rsidRPr="001B6FD8">
        <w:rPr>
          <w:rFonts w:ascii="Arial" w:hAnsi="Arial" w:cs="Arial"/>
          <w:sz w:val="24"/>
          <w:szCs w:val="24"/>
        </w:rPr>
        <w:t xml:space="preserve"> </w:t>
      </w:r>
      <w:r w:rsidRPr="001B6FD8">
        <w:rPr>
          <w:rFonts w:ascii="Arial" w:hAnsi="Arial" w:cs="Arial"/>
          <w:sz w:val="24"/>
          <w:szCs w:val="24"/>
        </w:rPr>
        <w:t>„</w:t>
      </w:r>
      <w:r w:rsidR="004A6C9A">
        <w:rPr>
          <w:rFonts w:ascii="Arial" w:hAnsi="Arial" w:cs="Arial"/>
          <w:sz w:val="24"/>
          <w:szCs w:val="24"/>
        </w:rPr>
        <w:t xml:space="preserve">Dėl </w:t>
      </w:r>
      <w:r w:rsidR="00442F42">
        <w:rPr>
          <w:rFonts w:ascii="Arial" w:hAnsi="Arial" w:cs="Arial"/>
          <w:sz w:val="24"/>
          <w:szCs w:val="24"/>
        </w:rPr>
        <w:t>vietos plėtros strategijos keitimo</w:t>
      </w:r>
      <w:r w:rsidR="003A2D9A">
        <w:rPr>
          <w:rFonts w:ascii="Arial" w:hAnsi="Arial" w:cs="Arial"/>
          <w:sz w:val="24"/>
          <w:szCs w:val="24"/>
        </w:rPr>
        <w:t>“</w:t>
      </w:r>
      <w:r w:rsidR="00B05BD3">
        <w:rPr>
          <w:rFonts w:ascii="Arial" w:hAnsi="Arial" w:cs="Arial"/>
          <w:sz w:val="24"/>
          <w:szCs w:val="24"/>
        </w:rPr>
        <w:t xml:space="preserve"> </w:t>
      </w:r>
      <w:r w:rsidR="00352465">
        <w:rPr>
          <w:rFonts w:ascii="Arial" w:hAnsi="Arial" w:cs="Arial"/>
          <w:sz w:val="24"/>
          <w:szCs w:val="24"/>
        </w:rPr>
        <w:t xml:space="preserve"> </w:t>
      </w:r>
      <w:r w:rsidR="00EB076C">
        <w:rPr>
          <w:rFonts w:ascii="Arial" w:hAnsi="Arial" w:cs="Arial"/>
          <w:sz w:val="24"/>
          <w:szCs w:val="24"/>
        </w:rPr>
        <w:t xml:space="preserve">(reg. Nr. BR5.2-20243) </w:t>
      </w:r>
      <w:r w:rsidRPr="00344E7C">
        <w:rPr>
          <w:rFonts w:ascii="Arial" w:hAnsi="Arial" w:cs="Arial"/>
          <w:sz w:val="24"/>
          <w:szCs w:val="24"/>
        </w:rPr>
        <w:t>pateiktą Vietos plėtr</w:t>
      </w:r>
      <w:r w:rsidRPr="001B6FD8">
        <w:rPr>
          <w:rFonts w:ascii="Arial" w:hAnsi="Arial" w:cs="Arial"/>
          <w:sz w:val="24"/>
          <w:szCs w:val="24"/>
        </w:rPr>
        <w:t xml:space="preserve">os strategijos Nr. </w:t>
      </w:r>
      <w:r w:rsidR="00AE2CC4" w:rsidRPr="00AE2CC4">
        <w:rPr>
          <w:rFonts w:ascii="Arial" w:hAnsi="Arial" w:cs="Arial"/>
          <w:sz w:val="24"/>
          <w:szCs w:val="24"/>
        </w:rPr>
        <w:t>42VS-KP-15-1-06</w:t>
      </w:r>
      <w:r w:rsidR="003A2D9A">
        <w:rPr>
          <w:rFonts w:ascii="Arial" w:hAnsi="Arial" w:cs="Arial"/>
          <w:sz w:val="24"/>
          <w:szCs w:val="24"/>
        </w:rPr>
        <w:t>809</w:t>
      </w:r>
      <w:r w:rsidR="001E59A1" w:rsidRPr="001E59A1">
        <w:rPr>
          <w:rFonts w:ascii="Arial" w:hAnsi="Arial" w:cs="Arial"/>
          <w:sz w:val="24"/>
          <w:szCs w:val="24"/>
        </w:rPr>
        <w:t>-PR001</w:t>
      </w:r>
      <w:r w:rsidR="002E316C" w:rsidRPr="002E316C">
        <w:rPr>
          <w:rFonts w:ascii="Arial" w:hAnsi="Arial" w:cs="Arial"/>
          <w:sz w:val="24"/>
          <w:szCs w:val="24"/>
        </w:rPr>
        <w:t xml:space="preserve"> </w:t>
      </w:r>
      <w:r w:rsidRPr="001B6FD8">
        <w:rPr>
          <w:rFonts w:ascii="Arial" w:hAnsi="Arial" w:cs="Arial"/>
          <w:sz w:val="24"/>
          <w:szCs w:val="24"/>
        </w:rPr>
        <w:t>„</w:t>
      </w:r>
      <w:r w:rsidR="00EB076C">
        <w:rPr>
          <w:rFonts w:ascii="Arial" w:hAnsi="Arial" w:cs="Arial"/>
          <w:sz w:val="24"/>
          <w:szCs w:val="24"/>
        </w:rPr>
        <w:t>Rokiškio</w:t>
      </w:r>
      <w:r w:rsidR="005B2A58" w:rsidRPr="005B2A58">
        <w:rPr>
          <w:rFonts w:ascii="Arial" w:hAnsi="Arial" w:cs="Arial"/>
          <w:sz w:val="24"/>
          <w:szCs w:val="24"/>
        </w:rPr>
        <w:t xml:space="preserve"> rajono kaimo vietovių vietos plėtros strategija 201</w:t>
      </w:r>
      <w:r w:rsidR="00EB076C">
        <w:rPr>
          <w:rFonts w:ascii="Arial" w:hAnsi="Arial" w:cs="Arial"/>
          <w:sz w:val="24"/>
          <w:szCs w:val="24"/>
        </w:rPr>
        <w:t>6</w:t>
      </w:r>
      <w:r w:rsidR="005B2A58" w:rsidRPr="005B2A58">
        <w:rPr>
          <w:rFonts w:ascii="Arial" w:hAnsi="Arial" w:cs="Arial"/>
          <w:sz w:val="24"/>
          <w:szCs w:val="24"/>
        </w:rPr>
        <w:t>-2023 m.</w:t>
      </w:r>
      <w:r w:rsidRPr="001B6FD8">
        <w:rPr>
          <w:rFonts w:ascii="Arial" w:hAnsi="Arial" w:cs="Arial"/>
          <w:sz w:val="24"/>
          <w:szCs w:val="24"/>
        </w:rPr>
        <w:t xml:space="preserve">“ (toliau – VPS), įgyvendinamos pagal Lietuvos kaimo plėtros 2014–2020 metų programos priemonę „LEADER“, keitimą, vadovaudamasi VPS administravimo </w:t>
      </w:r>
      <w:r w:rsidR="001D79EB" w:rsidRPr="001B6FD8">
        <w:rPr>
          <w:rFonts w:ascii="Arial" w:eastAsia="Times New Roman" w:hAnsi="Arial" w:cs="Arial"/>
          <w:sz w:val="24"/>
          <w:szCs w:val="24"/>
        </w:rPr>
        <w:t>taisyklių</w:t>
      </w:r>
      <w:r w:rsidR="000A4624" w:rsidRPr="001B6FD8">
        <w:rPr>
          <w:rStyle w:val="FootnoteReference"/>
          <w:rFonts w:ascii="Arial" w:hAnsi="Arial" w:cs="Arial"/>
          <w:sz w:val="24"/>
          <w:szCs w:val="24"/>
        </w:rPr>
        <w:footnoteReference w:id="1"/>
      </w:r>
      <w:r w:rsidRPr="001B6FD8">
        <w:rPr>
          <w:rFonts w:ascii="Arial" w:hAnsi="Arial" w:cs="Arial"/>
          <w:sz w:val="24"/>
          <w:szCs w:val="24"/>
        </w:rPr>
        <w:t xml:space="preserve"> 82.8.1 ir 82.8.2.1 papunkčiais, informuoja, kad priėmė sprendimą patvirtinti VPS keitimą. </w:t>
      </w:r>
    </w:p>
    <w:p w14:paraId="6AF0278C" w14:textId="6CCAF6B6" w:rsidR="008C0646" w:rsidRPr="000F1BD1" w:rsidRDefault="008C0646" w:rsidP="008C0646">
      <w:pPr>
        <w:pStyle w:val="BodyTextIndent"/>
        <w:spacing w:line="276" w:lineRule="auto"/>
        <w:jc w:val="left"/>
        <w:rPr>
          <w:rFonts w:ascii="Arial" w:eastAsiaTheme="minorEastAsia" w:hAnsi="Arial" w:cs="Arial"/>
          <w:szCs w:val="24"/>
        </w:rPr>
      </w:pPr>
      <w:r w:rsidRPr="000F1BD1">
        <w:rPr>
          <w:rFonts w:ascii="Arial" w:eastAsiaTheme="minorEastAsia" w:hAnsi="Arial" w:cs="Arial"/>
          <w:szCs w:val="24"/>
        </w:rPr>
        <w:t>Aktualią VPS redakciją prašytume paskelbti VPS vykdytojos internetinėje svetainėje per 5 d. d. nuo šio rašto išsiuntimo dienos.</w:t>
      </w:r>
    </w:p>
    <w:p w14:paraId="0A68851F" w14:textId="10B7B69B" w:rsidR="004B70AB" w:rsidRPr="001B6FD8" w:rsidRDefault="004B70AB" w:rsidP="004B70AB">
      <w:pPr>
        <w:spacing w:after="0" w:line="276" w:lineRule="auto"/>
        <w:ind w:firstLine="709"/>
        <w:jc w:val="left"/>
        <w:rPr>
          <w:rFonts w:ascii="Arial" w:hAnsi="Arial" w:cs="Arial"/>
          <w:sz w:val="24"/>
          <w:szCs w:val="24"/>
        </w:rPr>
      </w:pPr>
      <w:r w:rsidRPr="001B6FD8">
        <w:rPr>
          <w:rFonts w:ascii="Arial" w:hAnsi="Arial" w:cs="Arial"/>
          <w:sz w:val="24"/>
          <w:szCs w:val="24"/>
        </w:rPr>
        <w:lastRenderedPageBreak/>
        <w:t xml:space="preserve">Dėl išsamesnės informacijos galite kreiptis telefonu </w:t>
      </w:r>
      <w:r w:rsidR="00DA609C" w:rsidRPr="001B6FD8">
        <w:rPr>
          <w:rFonts w:ascii="Arial" w:hAnsi="Arial" w:cs="Arial"/>
          <w:sz w:val="24"/>
          <w:szCs w:val="24"/>
        </w:rPr>
        <w:t>+370 5 2</w:t>
      </w:r>
      <w:r w:rsidR="001B05CF">
        <w:rPr>
          <w:rFonts w:ascii="Arial" w:hAnsi="Arial" w:cs="Arial"/>
          <w:sz w:val="24"/>
          <w:szCs w:val="24"/>
        </w:rPr>
        <w:t>52</w:t>
      </w:r>
      <w:r w:rsidR="00DA609C" w:rsidRPr="001B6FD8">
        <w:rPr>
          <w:rFonts w:ascii="Arial" w:hAnsi="Arial" w:cs="Arial"/>
          <w:sz w:val="24"/>
          <w:szCs w:val="24"/>
        </w:rPr>
        <w:t xml:space="preserve"> </w:t>
      </w:r>
      <w:r w:rsidR="001B05CF">
        <w:rPr>
          <w:rFonts w:ascii="Arial" w:hAnsi="Arial" w:cs="Arial"/>
          <w:sz w:val="24"/>
          <w:szCs w:val="24"/>
        </w:rPr>
        <w:t>6</w:t>
      </w:r>
      <w:r w:rsidR="00EB076C">
        <w:rPr>
          <w:rFonts w:ascii="Arial" w:hAnsi="Arial" w:cs="Arial"/>
          <w:sz w:val="24"/>
          <w:szCs w:val="24"/>
        </w:rPr>
        <w:t>923</w:t>
      </w:r>
      <w:r w:rsidRPr="001B6FD8">
        <w:rPr>
          <w:rFonts w:ascii="Arial" w:hAnsi="Arial" w:cs="Arial"/>
          <w:sz w:val="24"/>
          <w:szCs w:val="24"/>
        </w:rPr>
        <w:t xml:space="preserve">, elektroniniu paštu </w:t>
      </w:r>
      <w:hyperlink r:id="rId19" w:history="1">
        <w:r w:rsidR="00EB076C" w:rsidRPr="00A52D56">
          <w:rPr>
            <w:rStyle w:val="Hyperlink"/>
            <w:rFonts w:ascii="Arial" w:hAnsi="Arial" w:cs="Arial"/>
            <w:sz w:val="24"/>
            <w:szCs w:val="24"/>
          </w:rPr>
          <w:t>ingrita.tekoriene@nma.lt</w:t>
        </w:r>
      </w:hyperlink>
      <w:r w:rsidR="00A02043" w:rsidRPr="001B6FD8">
        <w:rPr>
          <w:rFonts w:ascii="Arial" w:hAnsi="Arial" w:cs="Arial"/>
          <w:sz w:val="24"/>
          <w:szCs w:val="24"/>
        </w:rPr>
        <w:t xml:space="preserve"> </w:t>
      </w:r>
      <w:r w:rsidR="00605547" w:rsidRPr="001B6FD8">
        <w:rPr>
          <w:rFonts w:ascii="Arial" w:hAnsi="Arial" w:cs="Arial"/>
          <w:sz w:val="24"/>
          <w:szCs w:val="24"/>
        </w:rPr>
        <w:t xml:space="preserve"> </w:t>
      </w:r>
      <w:r w:rsidRPr="001B6FD8">
        <w:rPr>
          <w:rFonts w:ascii="Arial" w:hAnsi="Arial" w:cs="Arial"/>
          <w:sz w:val="24"/>
          <w:szCs w:val="24"/>
        </w:rPr>
        <w:t>arba raštu. Klausdami raštu ar elektroniniu paštu, Jūs turėtumėte nurodyti savo asociacijos pavadinimą, kodą, adresą, telefono numerį. Taip pat išsamesnė informacija Jums bus suteikta tiesiogiai atvykus į NMA adresu: Blindžių g. 17, Vilnius.</w:t>
      </w:r>
    </w:p>
    <w:p w14:paraId="171E7486" w14:textId="10BB5848" w:rsidR="00900171" w:rsidRPr="001B6FD8" w:rsidRDefault="00114017" w:rsidP="00114017">
      <w:pPr>
        <w:spacing w:after="0" w:line="276" w:lineRule="auto"/>
        <w:jc w:val="left"/>
        <w:rPr>
          <w:rFonts w:ascii="Arial" w:hAnsi="Arial" w:cs="Arial"/>
          <w:sz w:val="24"/>
          <w:szCs w:val="24"/>
        </w:rPr>
      </w:pPr>
      <w:r>
        <w:rPr>
          <w:rFonts w:ascii="Arial" w:hAnsi="Arial" w:cs="Arial"/>
          <w:sz w:val="24"/>
          <w:szCs w:val="24"/>
        </w:rPr>
        <w:t xml:space="preserve">           </w:t>
      </w:r>
      <w:r w:rsidR="004B70AB" w:rsidRPr="001B6FD8">
        <w:rPr>
          <w:rFonts w:ascii="Arial" w:hAnsi="Arial" w:cs="Arial"/>
          <w:sz w:val="24"/>
          <w:szCs w:val="24"/>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0D1BB547" w14:textId="77777777" w:rsidR="00C914F2" w:rsidRPr="001B6FD8" w:rsidRDefault="00C914F2" w:rsidP="00C914F2">
      <w:pPr>
        <w:spacing w:after="0" w:line="276" w:lineRule="auto"/>
        <w:ind w:firstLine="1296"/>
        <w:jc w:val="left"/>
        <w:rPr>
          <w:rFonts w:ascii="Arial" w:hAnsi="Arial" w:cs="Arial"/>
          <w:sz w:val="24"/>
          <w:szCs w:val="24"/>
        </w:rPr>
      </w:pPr>
    </w:p>
    <w:p w14:paraId="2042E576" w14:textId="3FAD3B75" w:rsidR="00900171" w:rsidRPr="001B6FD8" w:rsidRDefault="004243DD" w:rsidP="004243DD">
      <w:pPr>
        <w:spacing w:after="0" w:line="276" w:lineRule="auto"/>
        <w:jc w:val="left"/>
        <w:rPr>
          <w:rFonts w:ascii="Arial" w:hAnsi="Arial" w:cs="Arial"/>
          <w:sz w:val="24"/>
          <w:szCs w:val="24"/>
        </w:rPr>
      </w:pPr>
      <w:r>
        <w:rPr>
          <w:rFonts w:ascii="Arial" w:hAnsi="Arial" w:cs="Arial"/>
          <w:sz w:val="24"/>
          <w:szCs w:val="24"/>
        </w:rPr>
        <w:t xml:space="preserve">           </w:t>
      </w:r>
      <w:r w:rsidR="00900171" w:rsidRPr="001B6FD8">
        <w:rPr>
          <w:rFonts w:ascii="Arial" w:hAnsi="Arial" w:cs="Arial"/>
          <w:sz w:val="24"/>
          <w:szCs w:val="24"/>
        </w:rPr>
        <w:t xml:space="preserve">PRIDEDAMA: </w:t>
      </w:r>
    </w:p>
    <w:p w14:paraId="035ADF25" w14:textId="259340DC" w:rsidR="00900171" w:rsidRPr="001B6FD8" w:rsidRDefault="00900171" w:rsidP="0048510E">
      <w:pPr>
        <w:spacing w:after="0" w:line="276" w:lineRule="auto"/>
        <w:ind w:firstLine="1296"/>
        <w:jc w:val="left"/>
        <w:rPr>
          <w:rFonts w:ascii="Arial" w:hAnsi="Arial" w:cs="Arial"/>
          <w:sz w:val="24"/>
          <w:szCs w:val="24"/>
        </w:rPr>
      </w:pPr>
      <w:r w:rsidRPr="00706679">
        <w:rPr>
          <w:rFonts w:ascii="Arial" w:hAnsi="Arial" w:cs="Arial"/>
          <w:sz w:val="24"/>
          <w:szCs w:val="24"/>
        </w:rPr>
        <w:t>1.</w:t>
      </w:r>
      <w:r w:rsidR="005A5A36" w:rsidRPr="00706679">
        <w:rPr>
          <w:rFonts w:ascii="Arial" w:hAnsi="Arial" w:cs="Arial"/>
          <w:sz w:val="24"/>
          <w:szCs w:val="24"/>
        </w:rPr>
        <w:t xml:space="preserve"> </w:t>
      </w:r>
      <w:r w:rsidR="007E4847">
        <w:rPr>
          <w:rFonts w:ascii="Arial" w:hAnsi="Arial" w:cs="Arial"/>
          <w:sz w:val="24"/>
          <w:szCs w:val="24"/>
        </w:rPr>
        <w:t>VPS</w:t>
      </w:r>
      <w:r w:rsidRPr="00706679">
        <w:rPr>
          <w:rFonts w:ascii="Arial" w:hAnsi="Arial" w:cs="Arial"/>
          <w:sz w:val="24"/>
          <w:szCs w:val="24"/>
        </w:rPr>
        <w:t xml:space="preserve">, </w:t>
      </w:r>
      <w:r w:rsidR="00CF7D8C" w:rsidRPr="00706679">
        <w:rPr>
          <w:rFonts w:ascii="Arial" w:hAnsi="Arial" w:cs="Arial"/>
          <w:sz w:val="24"/>
          <w:szCs w:val="24"/>
        </w:rPr>
        <w:t>1</w:t>
      </w:r>
      <w:r w:rsidR="007749E7">
        <w:rPr>
          <w:rFonts w:ascii="Arial" w:hAnsi="Arial" w:cs="Arial"/>
          <w:sz w:val="24"/>
          <w:szCs w:val="24"/>
        </w:rPr>
        <w:t>0</w:t>
      </w:r>
      <w:r w:rsidR="00EB076C">
        <w:rPr>
          <w:rFonts w:ascii="Arial" w:hAnsi="Arial" w:cs="Arial"/>
          <w:sz w:val="24"/>
          <w:szCs w:val="24"/>
        </w:rPr>
        <w:t>1</w:t>
      </w:r>
      <w:r w:rsidRPr="00706679">
        <w:rPr>
          <w:rFonts w:ascii="Arial" w:hAnsi="Arial" w:cs="Arial"/>
          <w:sz w:val="24"/>
          <w:szCs w:val="24"/>
        </w:rPr>
        <w:t xml:space="preserve"> lap</w:t>
      </w:r>
      <w:r w:rsidR="008E7562">
        <w:rPr>
          <w:rFonts w:ascii="Arial" w:hAnsi="Arial" w:cs="Arial"/>
          <w:sz w:val="24"/>
          <w:szCs w:val="24"/>
        </w:rPr>
        <w:t>a</w:t>
      </w:r>
      <w:r w:rsidR="00EB076C">
        <w:rPr>
          <w:rFonts w:ascii="Arial" w:hAnsi="Arial" w:cs="Arial"/>
          <w:sz w:val="24"/>
          <w:szCs w:val="24"/>
        </w:rPr>
        <w:t>s</w:t>
      </w:r>
      <w:r w:rsidRPr="00706679">
        <w:rPr>
          <w:rFonts w:ascii="Arial" w:hAnsi="Arial" w:cs="Arial"/>
          <w:sz w:val="24"/>
          <w:szCs w:val="24"/>
        </w:rPr>
        <w:t>.</w:t>
      </w:r>
    </w:p>
    <w:p w14:paraId="2E99A6D4" w14:textId="4A995AB5" w:rsidR="00605547" w:rsidRPr="001B6FD8" w:rsidRDefault="00605547" w:rsidP="00605547">
      <w:pPr>
        <w:spacing w:after="0" w:line="276" w:lineRule="auto"/>
        <w:ind w:firstLine="1296"/>
        <w:jc w:val="left"/>
        <w:rPr>
          <w:rFonts w:ascii="Arial" w:hAnsi="Arial" w:cs="Arial"/>
          <w:sz w:val="24"/>
          <w:szCs w:val="24"/>
        </w:rPr>
      </w:pPr>
    </w:p>
    <w:p w14:paraId="7839AD8A" w14:textId="77777777" w:rsidR="00C914F2" w:rsidRPr="001B6FD8" w:rsidRDefault="00C914F2" w:rsidP="00605547">
      <w:pPr>
        <w:spacing w:after="0" w:line="276" w:lineRule="auto"/>
        <w:ind w:firstLine="1296"/>
        <w:jc w:val="left"/>
        <w:rPr>
          <w:rFonts w:ascii="Arial" w:hAnsi="Arial" w:cs="Arial"/>
          <w:sz w:val="24"/>
          <w:szCs w:val="24"/>
        </w:rPr>
      </w:pPr>
    </w:p>
    <w:p w14:paraId="59FAC52D" w14:textId="57A1DC98" w:rsidR="00B102CE" w:rsidRPr="001B6FD8" w:rsidRDefault="00EC6F87" w:rsidP="004B70AB">
      <w:pPr>
        <w:spacing w:after="0" w:line="276" w:lineRule="auto"/>
        <w:jc w:val="left"/>
        <w:rPr>
          <w:rFonts w:ascii="Arial" w:hAnsi="Arial" w:cs="Arial"/>
          <w:sz w:val="24"/>
          <w:szCs w:val="24"/>
        </w:rPr>
      </w:pPr>
      <w:r w:rsidRPr="001B6FD8">
        <w:rPr>
          <w:rFonts w:ascii="Arial" w:hAnsi="Arial" w:cs="Arial"/>
          <w:sz w:val="24"/>
          <w:szCs w:val="24"/>
        </w:rPr>
        <w:t>Pagarbiai</w:t>
      </w:r>
      <w:r w:rsidR="00542CCA" w:rsidRPr="001B6FD8">
        <w:rPr>
          <w:rFonts w:ascii="Arial" w:hAnsi="Arial" w:cs="Arial"/>
          <w:sz w:val="24"/>
          <w:szCs w:val="24"/>
        </w:rPr>
        <w:t xml:space="preserve"> </w:t>
      </w:r>
    </w:p>
    <w:p w14:paraId="77989B4B" w14:textId="77777777" w:rsidR="00605547" w:rsidRPr="001B6FD8" w:rsidRDefault="00605547" w:rsidP="004B70AB">
      <w:pPr>
        <w:spacing w:after="0" w:line="276" w:lineRule="auto"/>
        <w:jc w:val="left"/>
        <w:rPr>
          <w:rFonts w:ascii="Arial" w:hAnsi="Arial" w:cs="Arial"/>
          <w:sz w:val="24"/>
          <w:szCs w:val="24"/>
        </w:rPr>
      </w:pPr>
    </w:p>
    <w:p w14:paraId="1EB6ED12" w14:textId="77777777" w:rsidR="00DA609C" w:rsidRPr="001B6FD8" w:rsidRDefault="00DA609C" w:rsidP="00DA609C">
      <w:pPr>
        <w:spacing w:after="0" w:line="23" w:lineRule="atLeast"/>
        <w:ind w:firstLine="652"/>
        <w:jc w:val="left"/>
        <w:rPr>
          <w:rFonts w:ascii="Arial" w:eastAsia="Times New Roman" w:hAnsi="Arial" w:cs="Arial"/>
          <w:sz w:val="24"/>
          <w:szCs w:val="24"/>
        </w:rPr>
      </w:pPr>
    </w:p>
    <w:p w14:paraId="6AB17C17" w14:textId="77777777" w:rsidR="00DA609C" w:rsidRPr="001B6FD8" w:rsidRDefault="00DA609C" w:rsidP="00DA609C">
      <w:pPr>
        <w:spacing w:after="0" w:line="23" w:lineRule="atLeast"/>
        <w:jc w:val="left"/>
        <w:rPr>
          <w:rFonts w:ascii="Arial" w:eastAsia="Times New Roman" w:hAnsi="Arial" w:cs="Arial"/>
          <w:sz w:val="24"/>
          <w:szCs w:val="24"/>
          <w:lang w:eastAsia="lt-LT"/>
        </w:rPr>
      </w:pPr>
      <w:r w:rsidRPr="001B6FD8">
        <w:rPr>
          <w:rFonts w:ascii="Arial" w:eastAsia="Times New Roman" w:hAnsi="Arial" w:cs="Arial"/>
          <w:sz w:val="24"/>
          <w:szCs w:val="24"/>
          <w:lang w:eastAsia="lt-LT"/>
        </w:rPr>
        <w:t xml:space="preserve">Kaimo plėtros ir paramos regionams departamento </w:t>
      </w:r>
    </w:p>
    <w:p w14:paraId="31391948" w14:textId="5E6C31E5" w:rsidR="00DA609C" w:rsidRPr="001B6FD8" w:rsidRDefault="00DA609C" w:rsidP="001B05CF">
      <w:pPr>
        <w:spacing w:after="0" w:line="23" w:lineRule="atLeast"/>
        <w:jc w:val="left"/>
        <w:rPr>
          <w:rFonts w:ascii="Arial" w:eastAsia="Times New Roman" w:hAnsi="Arial" w:cs="Arial"/>
          <w:sz w:val="24"/>
          <w:szCs w:val="24"/>
          <w:lang w:eastAsia="lt-LT"/>
        </w:rPr>
      </w:pPr>
      <w:r w:rsidRPr="001B6FD8">
        <w:rPr>
          <w:rFonts w:ascii="Arial" w:eastAsia="Times New Roman" w:hAnsi="Arial" w:cs="Arial"/>
          <w:sz w:val="24"/>
          <w:szCs w:val="24"/>
          <w:lang w:eastAsia="lt-LT"/>
        </w:rPr>
        <w:t xml:space="preserve">LEADER priemonių skyriaus </w:t>
      </w:r>
      <w:r w:rsidR="001B05CF">
        <w:rPr>
          <w:rFonts w:ascii="Arial" w:eastAsia="Times New Roman" w:hAnsi="Arial" w:cs="Arial"/>
          <w:sz w:val="24"/>
          <w:szCs w:val="24"/>
          <w:lang w:eastAsia="lt-LT"/>
        </w:rPr>
        <w:t>vedėja                                                        Aida Brazdžionytė</w:t>
      </w:r>
    </w:p>
    <w:p w14:paraId="387AFA3F" w14:textId="60DF1DFF" w:rsidR="00F4768E" w:rsidRPr="001B6FD8" w:rsidRDefault="00F4768E" w:rsidP="00CC0539">
      <w:pPr>
        <w:spacing w:after="200" w:line="240" w:lineRule="auto"/>
        <w:jc w:val="left"/>
        <w:rPr>
          <w:rFonts w:ascii="Arial" w:hAnsi="Arial" w:cs="Arial"/>
          <w:sz w:val="24"/>
          <w:szCs w:val="24"/>
        </w:rPr>
      </w:pPr>
    </w:p>
    <w:p w14:paraId="6A8EBB0B" w14:textId="00AA750F" w:rsidR="00F4768E" w:rsidRPr="001B6FD8" w:rsidRDefault="00F4768E" w:rsidP="00CC0539">
      <w:pPr>
        <w:spacing w:after="200" w:line="240" w:lineRule="auto"/>
        <w:jc w:val="left"/>
        <w:rPr>
          <w:rFonts w:ascii="Arial" w:hAnsi="Arial" w:cs="Arial"/>
          <w:sz w:val="24"/>
          <w:szCs w:val="24"/>
        </w:rPr>
      </w:pPr>
    </w:p>
    <w:p w14:paraId="26596EAF" w14:textId="4FF7E5D3" w:rsidR="00F4768E" w:rsidRPr="001B6FD8" w:rsidRDefault="00F4768E" w:rsidP="00CC0539">
      <w:pPr>
        <w:spacing w:after="200" w:line="240" w:lineRule="auto"/>
        <w:jc w:val="left"/>
        <w:rPr>
          <w:rFonts w:ascii="Arial" w:hAnsi="Arial" w:cs="Arial"/>
          <w:sz w:val="24"/>
          <w:szCs w:val="24"/>
        </w:rPr>
      </w:pPr>
    </w:p>
    <w:p w14:paraId="7438A21C" w14:textId="3BAFF539" w:rsidR="00F4768E" w:rsidRPr="001B6FD8" w:rsidRDefault="00F4768E" w:rsidP="00CC0539">
      <w:pPr>
        <w:spacing w:after="200" w:line="240" w:lineRule="auto"/>
        <w:jc w:val="left"/>
        <w:rPr>
          <w:rFonts w:ascii="Arial" w:hAnsi="Arial" w:cs="Arial"/>
          <w:sz w:val="24"/>
          <w:szCs w:val="24"/>
        </w:rPr>
      </w:pPr>
    </w:p>
    <w:p w14:paraId="49EAEF14" w14:textId="77777777" w:rsidR="00F4768E" w:rsidRDefault="00F4768E" w:rsidP="00CC0539">
      <w:pPr>
        <w:spacing w:after="200" w:line="240" w:lineRule="auto"/>
        <w:jc w:val="left"/>
        <w:rPr>
          <w:rFonts w:ascii="Arial" w:hAnsi="Arial" w:cs="Arial"/>
          <w:sz w:val="24"/>
          <w:szCs w:val="24"/>
        </w:rPr>
      </w:pPr>
    </w:p>
    <w:p w14:paraId="3C3F2746" w14:textId="77777777" w:rsidR="00706679" w:rsidRPr="001B6FD8" w:rsidRDefault="00706679" w:rsidP="00CC0539">
      <w:pPr>
        <w:spacing w:after="200" w:line="240" w:lineRule="auto"/>
        <w:jc w:val="left"/>
        <w:rPr>
          <w:rFonts w:ascii="Arial" w:hAnsi="Arial" w:cs="Arial"/>
          <w:sz w:val="24"/>
          <w:szCs w:val="24"/>
        </w:rPr>
      </w:pPr>
    </w:p>
    <w:p w14:paraId="7AA4D291" w14:textId="3544E8E2" w:rsidR="00CA195D" w:rsidRDefault="00A44F2E" w:rsidP="00CA195D">
      <w:pPr>
        <w:spacing w:before="3000" w:after="0" w:line="360" w:lineRule="auto"/>
        <w:rPr>
          <w:rFonts w:ascii="Arial" w:hAnsi="Arial" w:cs="Arial"/>
          <w:sz w:val="24"/>
          <w:szCs w:val="24"/>
        </w:rPr>
      </w:pPr>
      <w:r w:rsidRPr="001B6FD8">
        <w:t xml:space="preserve"> </w:t>
      </w:r>
      <w:r w:rsidR="00D9096A" w:rsidRPr="001B6FD8">
        <w:rPr>
          <w:noProof/>
          <w:sz w:val="24"/>
          <w:szCs w:val="24"/>
        </w:rPr>
        <w:drawing>
          <wp:inline distT="0" distB="0" distL="0" distR="0" wp14:anchorId="5F50D70C" wp14:editId="3B56D0EF">
            <wp:extent cx="793750" cy="741680"/>
            <wp:effectExtent l="0" t="0" r="6350" b="1270"/>
            <wp:docPr id="2" name="Picture 1" descr="NMA šūkis Kurkime klestintį kraštą kartu"/>
            <wp:cNvGraphicFramePr/>
            <a:graphic xmlns:a="http://schemas.openxmlformats.org/drawingml/2006/main">
              <a:graphicData uri="http://schemas.openxmlformats.org/drawingml/2006/picture">
                <pic:pic xmlns:pic="http://schemas.openxmlformats.org/drawingml/2006/picture">
                  <pic:nvPicPr>
                    <pic:cNvPr id="2" name="Picture 1" descr="NMA šūkis Kurkime klestintį kraštą kartu"/>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3750" cy="741680"/>
                    </a:xfrm>
                    <a:prstGeom prst="rect">
                      <a:avLst/>
                    </a:prstGeom>
                    <a:noFill/>
                    <a:ln>
                      <a:noFill/>
                    </a:ln>
                  </pic:spPr>
                </pic:pic>
              </a:graphicData>
            </a:graphic>
          </wp:inline>
        </w:drawing>
      </w:r>
      <w:r w:rsidR="007274BF">
        <w:rPr>
          <w:rFonts w:ascii="Arial" w:hAnsi="Arial" w:cs="Arial"/>
          <w:sz w:val="24"/>
          <w:szCs w:val="24"/>
        </w:rPr>
        <w:t>In</w:t>
      </w:r>
      <w:r w:rsidR="00EB076C">
        <w:rPr>
          <w:rFonts w:ascii="Arial" w:hAnsi="Arial" w:cs="Arial"/>
          <w:sz w:val="24"/>
          <w:szCs w:val="24"/>
        </w:rPr>
        <w:t>grita Tekorienė</w:t>
      </w:r>
      <w:r w:rsidR="00DA609C" w:rsidRPr="001B6FD8">
        <w:rPr>
          <w:rFonts w:ascii="Arial" w:hAnsi="Arial" w:cs="Arial"/>
          <w:sz w:val="24"/>
          <w:szCs w:val="24"/>
        </w:rPr>
        <w:t>, tel. +370 5</w:t>
      </w:r>
      <w:r w:rsidR="001B05CF">
        <w:rPr>
          <w:rFonts w:ascii="Arial" w:hAnsi="Arial" w:cs="Arial"/>
          <w:sz w:val="24"/>
          <w:szCs w:val="24"/>
        </w:rPr>
        <w:t> </w:t>
      </w:r>
      <w:r w:rsidR="00DA609C" w:rsidRPr="001B6FD8">
        <w:rPr>
          <w:rFonts w:ascii="Arial" w:hAnsi="Arial" w:cs="Arial"/>
          <w:sz w:val="24"/>
          <w:szCs w:val="24"/>
        </w:rPr>
        <w:t>2</w:t>
      </w:r>
      <w:r w:rsidR="001B05CF">
        <w:rPr>
          <w:rFonts w:ascii="Arial" w:hAnsi="Arial" w:cs="Arial"/>
          <w:sz w:val="24"/>
          <w:szCs w:val="24"/>
        </w:rPr>
        <w:t>52 6</w:t>
      </w:r>
      <w:r w:rsidR="00EB076C">
        <w:rPr>
          <w:rFonts w:ascii="Arial" w:hAnsi="Arial" w:cs="Arial"/>
          <w:sz w:val="24"/>
          <w:szCs w:val="24"/>
        </w:rPr>
        <w:t>923</w:t>
      </w:r>
    </w:p>
    <w:p w14:paraId="54CE47D3" w14:textId="202F05B4" w:rsidR="001A581A" w:rsidRPr="004006EC" w:rsidRDefault="001A581A" w:rsidP="00CC0539">
      <w:pPr>
        <w:spacing w:after="200" w:line="240" w:lineRule="auto"/>
        <w:jc w:val="left"/>
        <w:rPr>
          <w:rFonts w:ascii="Arial" w:hAnsi="Arial" w:cs="Arial"/>
          <w:sz w:val="24"/>
          <w:szCs w:val="24"/>
        </w:rPr>
      </w:pPr>
    </w:p>
    <w:sectPr w:rsidR="001A581A" w:rsidRPr="004006EC" w:rsidSect="007F203F">
      <w:headerReference w:type="default" r:id="rId21"/>
      <w:type w:val="continuous"/>
      <w:pgSz w:w="11907" w:h="16840" w:code="9"/>
      <w:pgMar w:top="1138" w:right="562" w:bottom="1138" w:left="1699" w:header="567"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8465" w14:textId="77777777" w:rsidR="003005BC" w:rsidRDefault="003005BC">
      <w:r>
        <w:separator/>
      </w:r>
    </w:p>
  </w:endnote>
  <w:endnote w:type="continuationSeparator" w:id="0">
    <w:p w14:paraId="7E30DE4E" w14:textId="77777777" w:rsidR="003005BC" w:rsidRDefault="0030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7D6" w14:textId="77777777" w:rsidR="001A581A" w:rsidRDefault="00E90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E47D7" w14:textId="77777777" w:rsidR="001A581A" w:rsidRDefault="001A58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7D9" w14:textId="77777777" w:rsidR="001A581A" w:rsidRDefault="001A581A">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C6D1" w14:textId="77777777" w:rsidR="003005BC" w:rsidRDefault="003005BC">
      <w:r>
        <w:separator/>
      </w:r>
    </w:p>
  </w:footnote>
  <w:footnote w:type="continuationSeparator" w:id="0">
    <w:p w14:paraId="248A2AEC" w14:textId="77777777" w:rsidR="003005BC" w:rsidRDefault="003005BC">
      <w:r>
        <w:continuationSeparator/>
      </w:r>
    </w:p>
  </w:footnote>
  <w:footnote w:id="1">
    <w:p w14:paraId="56941879" w14:textId="43DB2452" w:rsidR="000A4624" w:rsidRPr="000A4624" w:rsidRDefault="000A4624">
      <w:pPr>
        <w:pStyle w:val="FootnoteText"/>
        <w:rPr>
          <w:rFonts w:ascii="Arial" w:hAnsi="Arial" w:cs="Arial"/>
        </w:rPr>
      </w:pPr>
      <w:r>
        <w:rPr>
          <w:rStyle w:val="FootnoteReference"/>
        </w:rPr>
        <w:footnoteRef/>
      </w:r>
      <w:r>
        <w:t xml:space="preserve"> </w:t>
      </w:r>
      <w:r w:rsidRPr="000A4624">
        <w:rPr>
          <w:rFonts w:ascii="Arial" w:hAnsi="Arial" w:cs="Arial"/>
        </w:rPr>
        <w:t>Vietos plėtros strategijų, įgyvendinamų bendruomenių inicijuotos vietos plėtros būdu, administravimo taisyklės, patvirtintos Lietuvos Respublikos žemės ūkio ministro 2016 m. sausio 8 d. įsakymu Nr. 3D-8 „Dėl Vietos plėtros strategijų, įgyvendinamų bendruomenių inicijuotos vietos plėtros būdu, administravimo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183"/>
      <w:docPartObj>
        <w:docPartGallery w:val="Page Numbers (Top of Page)"/>
        <w:docPartUnique/>
      </w:docPartObj>
    </w:sdtPr>
    <w:sdtEndPr/>
    <w:sdtContent>
      <w:p w14:paraId="15A69E26" w14:textId="13EB306A" w:rsidR="00F6034A" w:rsidRDefault="00F6034A">
        <w:pPr>
          <w:pStyle w:val="Header"/>
          <w:jc w:val="center"/>
        </w:pPr>
        <w:r>
          <w:fldChar w:fldCharType="begin"/>
        </w:r>
        <w:r>
          <w:instrText>PAGE   \* MERGEFORMAT</w:instrText>
        </w:r>
        <w:r>
          <w:fldChar w:fldCharType="separate"/>
        </w:r>
        <w:r>
          <w:t>2</w:t>
        </w:r>
        <w:r>
          <w:fldChar w:fldCharType="end"/>
        </w:r>
      </w:p>
    </w:sdtContent>
  </w:sdt>
  <w:p w14:paraId="7BB444BE" w14:textId="77777777" w:rsidR="00F6034A" w:rsidRDefault="00F60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92654"/>
      <w:docPartObj>
        <w:docPartGallery w:val="Page Numbers (Top of Page)"/>
        <w:docPartUnique/>
      </w:docPartObj>
    </w:sdtPr>
    <w:sdtEndPr/>
    <w:sdtContent>
      <w:p w14:paraId="7BDBF32B" w14:textId="77777777" w:rsidR="00F6034A" w:rsidRDefault="00F6034A">
        <w:pPr>
          <w:pStyle w:val="Header"/>
          <w:jc w:val="center"/>
        </w:pPr>
        <w:r>
          <w:fldChar w:fldCharType="begin"/>
        </w:r>
        <w:r>
          <w:instrText>PAGE   \* MERGEFORMAT</w:instrText>
        </w:r>
        <w:r>
          <w:fldChar w:fldCharType="separate"/>
        </w:r>
        <w:r>
          <w:t>2</w:t>
        </w:r>
        <w:r>
          <w:fldChar w:fldCharType="end"/>
        </w:r>
      </w:p>
    </w:sdtContent>
  </w:sdt>
  <w:p w14:paraId="400CBC1F" w14:textId="77777777" w:rsidR="00F6034A" w:rsidRDefault="00F60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41"/>
    <w:rsid w:val="000245D5"/>
    <w:rsid w:val="0003061A"/>
    <w:rsid w:val="000437EF"/>
    <w:rsid w:val="00044C93"/>
    <w:rsid w:val="00045BAF"/>
    <w:rsid w:val="00083514"/>
    <w:rsid w:val="000A4533"/>
    <w:rsid w:val="000A4624"/>
    <w:rsid w:val="000B377D"/>
    <w:rsid w:val="000D1055"/>
    <w:rsid w:val="000E7B11"/>
    <w:rsid w:val="000F1BD1"/>
    <w:rsid w:val="00114017"/>
    <w:rsid w:val="0012118D"/>
    <w:rsid w:val="00151641"/>
    <w:rsid w:val="00154D47"/>
    <w:rsid w:val="0018557D"/>
    <w:rsid w:val="001A581A"/>
    <w:rsid w:val="001B05CF"/>
    <w:rsid w:val="001B6FD8"/>
    <w:rsid w:val="001C3CA9"/>
    <w:rsid w:val="001C776A"/>
    <w:rsid w:val="001D0297"/>
    <w:rsid w:val="001D1ABF"/>
    <w:rsid w:val="001D43C4"/>
    <w:rsid w:val="001D79EB"/>
    <w:rsid w:val="001E09C2"/>
    <w:rsid w:val="001E4006"/>
    <w:rsid w:val="001E59A1"/>
    <w:rsid w:val="001E6ABB"/>
    <w:rsid w:val="00211D05"/>
    <w:rsid w:val="00220DAF"/>
    <w:rsid w:val="00227501"/>
    <w:rsid w:val="0024243D"/>
    <w:rsid w:val="002518FD"/>
    <w:rsid w:val="0026436C"/>
    <w:rsid w:val="00285C50"/>
    <w:rsid w:val="00290F56"/>
    <w:rsid w:val="002A7058"/>
    <w:rsid w:val="002C0A1E"/>
    <w:rsid w:val="002C2E76"/>
    <w:rsid w:val="002D0E4A"/>
    <w:rsid w:val="002D5780"/>
    <w:rsid w:val="002E316C"/>
    <w:rsid w:val="002E7A1D"/>
    <w:rsid w:val="002F773E"/>
    <w:rsid w:val="003005BC"/>
    <w:rsid w:val="003015D5"/>
    <w:rsid w:val="003050EC"/>
    <w:rsid w:val="00324225"/>
    <w:rsid w:val="00325879"/>
    <w:rsid w:val="00332266"/>
    <w:rsid w:val="00344E7C"/>
    <w:rsid w:val="00346CD3"/>
    <w:rsid w:val="00352465"/>
    <w:rsid w:val="003713E0"/>
    <w:rsid w:val="00393793"/>
    <w:rsid w:val="003A2D9A"/>
    <w:rsid w:val="003A38F0"/>
    <w:rsid w:val="003D15B3"/>
    <w:rsid w:val="003E73C3"/>
    <w:rsid w:val="004006EC"/>
    <w:rsid w:val="00401AE4"/>
    <w:rsid w:val="0042385A"/>
    <w:rsid w:val="004243DD"/>
    <w:rsid w:val="00442F42"/>
    <w:rsid w:val="0048510E"/>
    <w:rsid w:val="00487E01"/>
    <w:rsid w:val="00495470"/>
    <w:rsid w:val="004A6C9A"/>
    <w:rsid w:val="004B70AB"/>
    <w:rsid w:val="004C7C41"/>
    <w:rsid w:val="004D3E2E"/>
    <w:rsid w:val="004F75F6"/>
    <w:rsid w:val="00505090"/>
    <w:rsid w:val="005067C9"/>
    <w:rsid w:val="005146A0"/>
    <w:rsid w:val="00516002"/>
    <w:rsid w:val="005320BE"/>
    <w:rsid w:val="00535C84"/>
    <w:rsid w:val="00540536"/>
    <w:rsid w:val="00542CCA"/>
    <w:rsid w:val="0054602C"/>
    <w:rsid w:val="00547430"/>
    <w:rsid w:val="00562222"/>
    <w:rsid w:val="005779E7"/>
    <w:rsid w:val="0058722D"/>
    <w:rsid w:val="00595AB4"/>
    <w:rsid w:val="005A5A36"/>
    <w:rsid w:val="005A6C8F"/>
    <w:rsid w:val="005B2A58"/>
    <w:rsid w:val="005B4AEB"/>
    <w:rsid w:val="005C5B39"/>
    <w:rsid w:val="005D0417"/>
    <w:rsid w:val="005F14B9"/>
    <w:rsid w:val="00605547"/>
    <w:rsid w:val="0060638C"/>
    <w:rsid w:val="0061383D"/>
    <w:rsid w:val="00614372"/>
    <w:rsid w:val="00620504"/>
    <w:rsid w:val="0063206D"/>
    <w:rsid w:val="0068552F"/>
    <w:rsid w:val="006879DF"/>
    <w:rsid w:val="00691A74"/>
    <w:rsid w:val="006B3BEC"/>
    <w:rsid w:val="006D2944"/>
    <w:rsid w:val="006E1993"/>
    <w:rsid w:val="006E3A77"/>
    <w:rsid w:val="006E3F58"/>
    <w:rsid w:val="006F1515"/>
    <w:rsid w:val="006F3556"/>
    <w:rsid w:val="00703DEA"/>
    <w:rsid w:val="00706679"/>
    <w:rsid w:val="007221ED"/>
    <w:rsid w:val="007274BF"/>
    <w:rsid w:val="00730487"/>
    <w:rsid w:val="007348EC"/>
    <w:rsid w:val="0075019F"/>
    <w:rsid w:val="00754D13"/>
    <w:rsid w:val="00767979"/>
    <w:rsid w:val="00767CCD"/>
    <w:rsid w:val="007749E7"/>
    <w:rsid w:val="00774D9B"/>
    <w:rsid w:val="00785463"/>
    <w:rsid w:val="00791B64"/>
    <w:rsid w:val="007A08A1"/>
    <w:rsid w:val="007A264C"/>
    <w:rsid w:val="007A2BBA"/>
    <w:rsid w:val="007A7E0B"/>
    <w:rsid w:val="007C476A"/>
    <w:rsid w:val="007C6DE9"/>
    <w:rsid w:val="007D694E"/>
    <w:rsid w:val="007E4847"/>
    <w:rsid w:val="007E4A6F"/>
    <w:rsid w:val="007F203F"/>
    <w:rsid w:val="0083533D"/>
    <w:rsid w:val="00840BB3"/>
    <w:rsid w:val="0084589F"/>
    <w:rsid w:val="00845E6A"/>
    <w:rsid w:val="008505F7"/>
    <w:rsid w:val="00851B4F"/>
    <w:rsid w:val="008600AD"/>
    <w:rsid w:val="008662B6"/>
    <w:rsid w:val="0089749E"/>
    <w:rsid w:val="008A6734"/>
    <w:rsid w:val="008C0646"/>
    <w:rsid w:val="008C3BDA"/>
    <w:rsid w:val="008E6FC5"/>
    <w:rsid w:val="008E7562"/>
    <w:rsid w:val="00900171"/>
    <w:rsid w:val="00912196"/>
    <w:rsid w:val="0094321A"/>
    <w:rsid w:val="0094569D"/>
    <w:rsid w:val="00951530"/>
    <w:rsid w:val="00956677"/>
    <w:rsid w:val="00977BDB"/>
    <w:rsid w:val="00990609"/>
    <w:rsid w:val="00992CE1"/>
    <w:rsid w:val="009949A2"/>
    <w:rsid w:val="0099776E"/>
    <w:rsid w:val="009B4307"/>
    <w:rsid w:val="009C143A"/>
    <w:rsid w:val="009C5BFB"/>
    <w:rsid w:val="009D25C1"/>
    <w:rsid w:val="009D5A32"/>
    <w:rsid w:val="009D6F16"/>
    <w:rsid w:val="009F2D06"/>
    <w:rsid w:val="00A02043"/>
    <w:rsid w:val="00A02A65"/>
    <w:rsid w:val="00A26977"/>
    <w:rsid w:val="00A339B9"/>
    <w:rsid w:val="00A37F21"/>
    <w:rsid w:val="00A44F2E"/>
    <w:rsid w:val="00A777EB"/>
    <w:rsid w:val="00A92A4B"/>
    <w:rsid w:val="00A9745A"/>
    <w:rsid w:val="00AA290C"/>
    <w:rsid w:val="00AB610C"/>
    <w:rsid w:val="00AB7A47"/>
    <w:rsid w:val="00AE2CC4"/>
    <w:rsid w:val="00B00F12"/>
    <w:rsid w:val="00B05BD3"/>
    <w:rsid w:val="00B102CE"/>
    <w:rsid w:val="00B33114"/>
    <w:rsid w:val="00B42D56"/>
    <w:rsid w:val="00B42F88"/>
    <w:rsid w:val="00B56B66"/>
    <w:rsid w:val="00B725C7"/>
    <w:rsid w:val="00B9428E"/>
    <w:rsid w:val="00B9766D"/>
    <w:rsid w:val="00BA4699"/>
    <w:rsid w:val="00BA6E45"/>
    <w:rsid w:val="00BB3CA7"/>
    <w:rsid w:val="00BE660E"/>
    <w:rsid w:val="00BF28AF"/>
    <w:rsid w:val="00BF6416"/>
    <w:rsid w:val="00C00995"/>
    <w:rsid w:val="00C0537D"/>
    <w:rsid w:val="00C07E9D"/>
    <w:rsid w:val="00C31B72"/>
    <w:rsid w:val="00C61BE4"/>
    <w:rsid w:val="00C62E83"/>
    <w:rsid w:val="00C6343F"/>
    <w:rsid w:val="00C66482"/>
    <w:rsid w:val="00C914F2"/>
    <w:rsid w:val="00CA195D"/>
    <w:rsid w:val="00CA5390"/>
    <w:rsid w:val="00CB31B0"/>
    <w:rsid w:val="00CB67FD"/>
    <w:rsid w:val="00CC0539"/>
    <w:rsid w:val="00CC5DB3"/>
    <w:rsid w:val="00CD53C9"/>
    <w:rsid w:val="00CF7D8C"/>
    <w:rsid w:val="00D231D2"/>
    <w:rsid w:val="00D2619B"/>
    <w:rsid w:val="00D32B38"/>
    <w:rsid w:val="00D37854"/>
    <w:rsid w:val="00D46591"/>
    <w:rsid w:val="00D4787F"/>
    <w:rsid w:val="00D50897"/>
    <w:rsid w:val="00D62186"/>
    <w:rsid w:val="00D861C2"/>
    <w:rsid w:val="00D9096A"/>
    <w:rsid w:val="00D90A64"/>
    <w:rsid w:val="00D94272"/>
    <w:rsid w:val="00D96052"/>
    <w:rsid w:val="00DA17D2"/>
    <w:rsid w:val="00DA609C"/>
    <w:rsid w:val="00DE5029"/>
    <w:rsid w:val="00DF16AA"/>
    <w:rsid w:val="00DF1D42"/>
    <w:rsid w:val="00DF2E53"/>
    <w:rsid w:val="00DF4152"/>
    <w:rsid w:val="00DF49F8"/>
    <w:rsid w:val="00DF6176"/>
    <w:rsid w:val="00E02AF9"/>
    <w:rsid w:val="00E2701E"/>
    <w:rsid w:val="00E30392"/>
    <w:rsid w:val="00E3199F"/>
    <w:rsid w:val="00E3476D"/>
    <w:rsid w:val="00E41A12"/>
    <w:rsid w:val="00E60A5C"/>
    <w:rsid w:val="00E62702"/>
    <w:rsid w:val="00E776ED"/>
    <w:rsid w:val="00E90803"/>
    <w:rsid w:val="00EA3158"/>
    <w:rsid w:val="00EB076C"/>
    <w:rsid w:val="00EB0F08"/>
    <w:rsid w:val="00EB2383"/>
    <w:rsid w:val="00EC6F87"/>
    <w:rsid w:val="00EC70D1"/>
    <w:rsid w:val="00EE37CA"/>
    <w:rsid w:val="00EE5F1A"/>
    <w:rsid w:val="00EF4A26"/>
    <w:rsid w:val="00F02C4C"/>
    <w:rsid w:val="00F06B80"/>
    <w:rsid w:val="00F4086B"/>
    <w:rsid w:val="00F4230D"/>
    <w:rsid w:val="00F4768E"/>
    <w:rsid w:val="00F47856"/>
    <w:rsid w:val="00F6034A"/>
    <w:rsid w:val="00F66B95"/>
    <w:rsid w:val="00F80A09"/>
    <w:rsid w:val="00FA36B9"/>
    <w:rsid w:val="00FB2CBB"/>
    <w:rsid w:val="00FC55EB"/>
    <w:rsid w:val="00FD1C30"/>
    <w:rsid w:val="00FD30CB"/>
    <w:rsid w:val="00FE2D6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CE47A8"/>
  <w15:chartTrackingRefBased/>
  <w15:docId w15:val="{E34B1216-85CE-4F03-941A-FAF0D6B9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C1"/>
  </w:style>
  <w:style w:type="paragraph" w:styleId="Heading1">
    <w:name w:val="heading 1"/>
    <w:basedOn w:val="Normal"/>
    <w:next w:val="Normal"/>
    <w:link w:val="Heading1Char"/>
    <w:uiPriority w:val="9"/>
    <w:qFormat/>
    <w:rsid w:val="00A9745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A9745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A9745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A9745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A9745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A9745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9745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9745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9745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7C41"/>
    <w:pPr>
      <w:tabs>
        <w:tab w:val="center" w:pos="4153"/>
        <w:tab w:val="right" w:pos="8306"/>
      </w:tabs>
    </w:pPr>
  </w:style>
  <w:style w:type="character" w:customStyle="1" w:styleId="FooterChar">
    <w:name w:val="Footer Char"/>
    <w:basedOn w:val="DefaultParagraphFont"/>
    <w:link w:val="Footer"/>
    <w:rsid w:val="004C7C41"/>
    <w:rPr>
      <w:rFonts w:ascii="HelveticaLT" w:eastAsia="Times New Roman" w:hAnsi="HelveticaLT" w:cs="Times New Roman"/>
      <w:sz w:val="20"/>
      <w:szCs w:val="20"/>
      <w:lang w:val="en-GB"/>
    </w:rPr>
  </w:style>
  <w:style w:type="paragraph" w:styleId="Title">
    <w:name w:val="Title"/>
    <w:basedOn w:val="Normal"/>
    <w:next w:val="Normal"/>
    <w:link w:val="TitleChar"/>
    <w:uiPriority w:val="10"/>
    <w:qFormat/>
    <w:rsid w:val="00A9745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9745A"/>
    <w:rPr>
      <w:rFonts w:asciiTheme="majorHAnsi" w:eastAsiaTheme="majorEastAsia" w:hAnsiTheme="majorHAnsi" w:cstheme="majorBidi"/>
      <w:b/>
      <w:bCs/>
      <w:spacing w:val="-7"/>
      <w:sz w:val="48"/>
      <w:szCs w:val="48"/>
    </w:rPr>
  </w:style>
  <w:style w:type="character" w:styleId="PageNumber">
    <w:name w:val="page number"/>
    <w:basedOn w:val="DefaultParagraphFont"/>
    <w:rsid w:val="004C7C41"/>
  </w:style>
  <w:style w:type="character" w:customStyle="1" w:styleId="Heading1Char">
    <w:name w:val="Heading 1 Char"/>
    <w:basedOn w:val="DefaultParagraphFont"/>
    <w:link w:val="Heading1"/>
    <w:uiPriority w:val="9"/>
    <w:rsid w:val="00A9745A"/>
    <w:rPr>
      <w:rFonts w:asciiTheme="majorHAnsi" w:eastAsiaTheme="majorEastAsia" w:hAnsiTheme="majorHAnsi" w:cstheme="majorBidi"/>
      <w:b/>
      <w:bCs/>
      <w:caps/>
      <w:spacing w:val="4"/>
      <w:sz w:val="28"/>
      <w:szCs w:val="28"/>
    </w:rPr>
  </w:style>
  <w:style w:type="character" w:styleId="CommentReference">
    <w:name w:val="annotation reference"/>
    <w:basedOn w:val="DefaultParagraphFont"/>
    <w:uiPriority w:val="99"/>
    <w:semiHidden/>
    <w:unhideWhenUsed/>
    <w:rsid w:val="00495470"/>
    <w:rPr>
      <w:sz w:val="16"/>
      <w:szCs w:val="16"/>
    </w:rPr>
  </w:style>
  <w:style w:type="paragraph" w:styleId="CommentText">
    <w:name w:val="annotation text"/>
    <w:basedOn w:val="Normal"/>
    <w:link w:val="CommentTextChar"/>
    <w:uiPriority w:val="99"/>
    <w:semiHidden/>
    <w:unhideWhenUsed/>
    <w:rsid w:val="00495470"/>
  </w:style>
  <w:style w:type="character" w:customStyle="1" w:styleId="CommentTextChar">
    <w:name w:val="Comment Text Char"/>
    <w:basedOn w:val="DefaultParagraphFont"/>
    <w:link w:val="CommentText"/>
    <w:uiPriority w:val="99"/>
    <w:semiHidden/>
    <w:rsid w:val="00495470"/>
    <w:rPr>
      <w:rFonts w:ascii="HelveticaLT" w:eastAsia="Times New Roman" w:hAnsi="HelveticaLT"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95470"/>
    <w:rPr>
      <w:b/>
      <w:bCs/>
    </w:rPr>
  </w:style>
  <w:style w:type="character" w:customStyle="1" w:styleId="CommentSubjectChar">
    <w:name w:val="Comment Subject Char"/>
    <w:basedOn w:val="CommentTextChar"/>
    <w:link w:val="CommentSubject"/>
    <w:uiPriority w:val="99"/>
    <w:semiHidden/>
    <w:rsid w:val="00495470"/>
    <w:rPr>
      <w:rFonts w:ascii="HelveticaLT" w:eastAsia="Times New Roman" w:hAnsi="HelveticaLT" w:cs="Times New Roman"/>
      <w:b/>
      <w:bCs/>
      <w:sz w:val="20"/>
      <w:szCs w:val="20"/>
      <w:lang w:val="en-GB"/>
    </w:rPr>
  </w:style>
  <w:style w:type="paragraph" w:styleId="BalloonText">
    <w:name w:val="Balloon Text"/>
    <w:basedOn w:val="Normal"/>
    <w:link w:val="BalloonTextChar"/>
    <w:uiPriority w:val="99"/>
    <w:semiHidden/>
    <w:unhideWhenUsed/>
    <w:rsid w:val="0049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470"/>
    <w:rPr>
      <w:rFonts w:ascii="Segoe UI" w:eastAsia="Times New Roman" w:hAnsi="Segoe UI" w:cs="Segoe UI"/>
      <w:sz w:val="18"/>
      <w:szCs w:val="18"/>
      <w:lang w:val="en-GB"/>
    </w:rPr>
  </w:style>
  <w:style w:type="paragraph" w:customStyle="1" w:styleId="Apacia">
    <w:name w:val="Apacia"/>
    <w:basedOn w:val="Normal"/>
    <w:rsid w:val="00A9745A"/>
    <w:rPr>
      <w:rFonts w:ascii="Times New Roman" w:hAnsi="Times New Roman"/>
      <w:szCs w:val="24"/>
    </w:rPr>
  </w:style>
  <w:style w:type="character" w:customStyle="1" w:styleId="Heading2Char">
    <w:name w:val="Heading 2 Char"/>
    <w:basedOn w:val="DefaultParagraphFont"/>
    <w:link w:val="Heading2"/>
    <w:uiPriority w:val="9"/>
    <w:semiHidden/>
    <w:rsid w:val="00A9745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A9745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9745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9745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9745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9745A"/>
    <w:rPr>
      <w:i/>
      <w:iCs/>
    </w:rPr>
  </w:style>
  <w:style w:type="character" w:customStyle="1" w:styleId="Heading8Char">
    <w:name w:val="Heading 8 Char"/>
    <w:basedOn w:val="DefaultParagraphFont"/>
    <w:link w:val="Heading8"/>
    <w:uiPriority w:val="9"/>
    <w:semiHidden/>
    <w:rsid w:val="00A9745A"/>
    <w:rPr>
      <w:b/>
      <w:bCs/>
    </w:rPr>
  </w:style>
  <w:style w:type="character" w:customStyle="1" w:styleId="Heading9Char">
    <w:name w:val="Heading 9 Char"/>
    <w:basedOn w:val="DefaultParagraphFont"/>
    <w:link w:val="Heading9"/>
    <w:uiPriority w:val="9"/>
    <w:semiHidden/>
    <w:rsid w:val="00A9745A"/>
    <w:rPr>
      <w:i/>
      <w:iCs/>
    </w:rPr>
  </w:style>
  <w:style w:type="paragraph" w:styleId="Caption">
    <w:name w:val="caption"/>
    <w:basedOn w:val="Normal"/>
    <w:next w:val="Normal"/>
    <w:uiPriority w:val="35"/>
    <w:semiHidden/>
    <w:unhideWhenUsed/>
    <w:qFormat/>
    <w:rsid w:val="00A9745A"/>
    <w:rPr>
      <w:b/>
      <w:bCs/>
      <w:sz w:val="18"/>
      <w:szCs w:val="18"/>
    </w:rPr>
  </w:style>
  <w:style w:type="paragraph" w:styleId="Subtitle">
    <w:name w:val="Subtitle"/>
    <w:basedOn w:val="Normal"/>
    <w:next w:val="Normal"/>
    <w:link w:val="SubtitleChar"/>
    <w:uiPriority w:val="11"/>
    <w:qFormat/>
    <w:rsid w:val="00A9745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9745A"/>
    <w:rPr>
      <w:rFonts w:asciiTheme="majorHAnsi" w:eastAsiaTheme="majorEastAsia" w:hAnsiTheme="majorHAnsi" w:cstheme="majorBidi"/>
      <w:sz w:val="24"/>
      <w:szCs w:val="24"/>
    </w:rPr>
  </w:style>
  <w:style w:type="character" w:styleId="Strong">
    <w:name w:val="Strong"/>
    <w:basedOn w:val="DefaultParagraphFont"/>
    <w:uiPriority w:val="22"/>
    <w:qFormat/>
    <w:rsid w:val="00A9745A"/>
    <w:rPr>
      <w:b/>
      <w:bCs/>
      <w:color w:val="auto"/>
    </w:rPr>
  </w:style>
  <w:style w:type="character" w:styleId="Emphasis">
    <w:name w:val="Emphasis"/>
    <w:basedOn w:val="DefaultParagraphFont"/>
    <w:uiPriority w:val="20"/>
    <w:qFormat/>
    <w:rsid w:val="00A9745A"/>
    <w:rPr>
      <w:i/>
      <w:iCs/>
      <w:color w:val="auto"/>
    </w:rPr>
  </w:style>
  <w:style w:type="paragraph" w:styleId="NoSpacing">
    <w:name w:val="No Spacing"/>
    <w:uiPriority w:val="1"/>
    <w:qFormat/>
    <w:rsid w:val="00A9745A"/>
    <w:pPr>
      <w:spacing w:after="0" w:line="240" w:lineRule="auto"/>
    </w:pPr>
  </w:style>
  <w:style w:type="paragraph" w:styleId="Quote">
    <w:name w:val="Quote"/>
    <w:basedOn w:val="Normal"/>
    <w:next w:val="Normal"/>
    <w:link w:val="QuoteChar"/>
    <w:uiPriority w:val="29"/>
    <w:qFormat/>
    <w:rsid w:val="00A9745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9745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9745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9745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9745A"/>
    <w:rPr>
      <w:i/>
      <w:iCs/>
      <w:color w:val="auto"/>
    </w:rPr>
  </w:style>
  <w:style w:type="character" w:styleId="IntenseEmphasis">
    <w:name w:val="Intense Emphasis"/>
    <w:basedOn w:val="DefaultParagraphFont"/>
    <w:uiPriority w:val="21"/>
    <w:qFormat/>
    <w:rsid w:val="00A9745A"/>
    <w:rPr>
      <w:b/>
      <w:bCs/>
      <w:i/>
      <w:iCs/>
      <w:color w:val="auto"/>
    </w:rPr>
  </w:style>
  <w:style w:type="character" w:styleId="SubtleReference">
    <w:name w:val="Subtle Reference"/>
    <w:basedOn w:val="DefaultParagraphFont"/>
    <w:uiPriority w:val="31"/>
    <w:qFormat/>
    <w:rsid w:val="00A9745A"/>
    <w:rPr>
      <w:smallCaps/>
      <w:color w:val="auto"/>
      <w:u w:val="single" w:color="7F7F7F" w:themeColor="text1" w:themeTint="80"/>
    </w:rPr>
  </w:style>
  <w:style w:type="character" w:styleId="IntenseReference">
    <w:name w:val="Intense Reference"/>
    <w:basedOn w:val="DefaultParagraphFont"/>
    <w:uiPriority w:val="32"/>
    <w:qFormat/>
    <w:rsid w:val="00A9745A"/>
    <w:rPr>
      <w:b/>
      <w:bCs/>
      <w:smallCaps/>
      <w:color w:val="auto"/>
      <w:u w:val="single"/>
    </w:rPr>
  </w:style>
  <w:style w:type="character" w:styleId="BookTitle">
    <w:name w:val="Book Title"/>
    <w:basedOn w:val="DefaultParagraphFont"/>
    <w:uiPriority w:val="33"/>
    <w:qFormat/>
    <w:rsid w:val="00A9745A"/>
    <w:rPr>
      <w:b/>
      <w:bCs/>
      <w:smallCaps/>
      <w:color w:val="auto"/>
    </w:rPr>
  </w:style>
  <w:style w:type="paragraph" w:styleId="TOCHeading">
    <w:name w:val="TOC Heading"/>
    <w:basedOn w:val="Heading1"/>
    <w:next w:val="Normal"/>
    <w:uiPriority w:val="39"/>
    <w:semiHidden/>
    <w:unhideWhenUsed/>
    <w:qFormat/>
    <w:rsid w:val="00A9745A"/>
    <w:pPr>
      <w:outlineLvl w:val="9"/>
    </w:pPr>
  </w:style>
  <w:style w:type="character" w:styleId="Hyperlink">
    <w:name w:val="Hyperlink"/>
    <w:basedOn w:val="DefaultParagraphFont"/>
    <w:uiPriority w:val="99"/>
    <w:unhideWhenUsed/>
    <w:rsid w:val="00E60A5C"/>
    <w:rPr>
      <w:color w:val="0563C1" w:themeColor="hyperlink"/>
      <w:u w:val="single"/>
    </w:rPr>
  </w:style>
  <w:style w:type="character" w:styleId="UnresolvedMention">
    <w:name w:val="Unresolved Mention"/>
    <w:basedOn w:val="DefaultParagraphFont"/>
    <w:uiPriority w:val="99"/>
    <w:semiHidden/>
    <w:unhideWhenUsed/>
    <w:rsid w:val="00E60A5C"/>
    <w:rPr>
      <w:color w:val="605E5C"/>
      <w:shd w:val="clear" w:color="auto" w:fill="E1DFDD"/>
    </w:rPr>
  </w:style>
  <w:style w:type="paragraph" w:styleId="EndnoteText">
    <w:name w:val="endnote text"/>
    <w:basedOn w:val="Normal"/>
    <w:link w:val="EndnoteTextChar"/>
    <w:unhideWhenUsed/>
    <w:rsid w:val="00FE2D6D"/>
    <w:pPr>
      <w:spacing w:after="0" w:line="240" w:lineRule="auto"/>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E2D6D"/>
    <w:rPr>
      <w:rFonts w:ascii="Times New Roman" w:eastAsia="Times New Roman" w:hAnsi="Times New Roman" w:cs="Times New Roman"/>
      <w:sz w:val="20"/>
      <w:szCs w:val="20"/>
    </w:rPr>
  </w:style>
  <w:style w:type="character" w:styleId="EndnoteReference">
    <w:name w:val="endnote reference"/>
    <w:basedOn w:val="DefaultParagraphFont"/>
    <w:unhideWhenUsed/>
    <w:rsid w:val="00FE2D6D"/>
    <w:rPr>
      <w:vertAlign w:val="superscript"/>
    </w:rPr>
  </w:style>
  <w:style w:type="paragraph" w:styleId="FootnoteText">
    <w:name w:val="footnote text"/>
    <w:basedOn w:val="Normal"/>
    <w:link w:val="FootnoteTextChar"/>
    <w:uiPriority w:val="99"/>
    <w:semiHidden/>
    <w:unhideWhenUsed/>
    <w:rsid w:val="00994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9A2"/>
    <w:rPr>
      <w:sz w:val="20"/>
      <w:szCs w:val="20"/>
    </w:rPr>
  </w:style>
  <w:style w:type="character" w:styleId="FootnoteReference">
    <w:name w:val="footnote reference"/>
    <w:basedOn w:val="DefaultParagraphFont"/>
    <w:uiPriority w:val="99"/>
    <w:semiHidden/>
    <w:unhideWhenUsed/>
    <w:rsid w:val="009949A2"/>
    <w:rPr>
      <w:vertAlign w:val="superscript"/>
    </w:rPr>
  </w:style>
  <w:style w:type="paragraph" w:styleId="Header">
    <w:name w:val="header"/>
    <w:basedOn w:val="Normal"/>
    <w:link w:val="HeaderChar"/>
    <w:uiPriority w:val="99"/>
    <w:unhideWhenUsed/>
    <w:rsid w:val="00F603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034A"/>
  </w:style>
  <w:style w:type="paragraph" w:styleId="ListParagraph">
    <w:name w:val="List Paragraph"/>
    <w:basedOn w:val="Normal"/>
    <w:uiPriority w:val="34"/>
    <w:qFormat/>
    <w:rsid w:val="005A5A36"/>
    <w:pPr>
      <w:ind w:left="720"/>
      <w:contextualSpacing/>
    </w:pPr>
  </w:style>
  <w:style w:type="character" w:styleId="FollowedHyperlink">
    <w:name w:val="FollowedHyperlink"/>
    <w:basedOn w:val="DefaultParagraphFont"/>
    <w:uiPriority w:val="99"/>
    <w:semiHidden/>
    <w:unhideWhenUsed/>
    <w:rsid w:val="002D0E4A"/>
    <w:rPr>
      <w:color w:val="954F72" w:themeColor="followedHyperlink"/>
      <w:u w:val="single"/>
    </w:rPr>
  </w:style>
  <w:style w:type="paragraph" w:styleId="BodyTextIndent">
    <w:name w:val="Body Text Indent"/>
    <w:basedOn w:val="Normal"/>
    <w:link w:val="BodyTextIndentChar"/>
    <w:rsid w:val="008C0646"/>
    <w:pPr>
      <w:spacing w:after="0" w:line="36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06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8415">
      <w:bodyDiv w:val="1"/>
      <w:marLeft w:val="0"/>
      <w:marRight w:val="0"/>
      <w:marTop w:val="0"/>
      <w:marBottom w:val="0"/>
      <w:divBdr>
        <w:top w:val="none" w:sz="0" w:space="0" w:color="auto"/>
        <w:left w:val="none" w:sz="0" w:space="0" w:color="auto"/>
        <w:bottom w:val="none" w:sz="0" w:space="0" w:color="auto"/>
        <w:right w:val="none" w:sz="0" w:space="0" w:color="auto"/>
      </w:divBdr>
    </w:div>
    <w:div w:id="72164212">
      <w:bodyDiv w:val="1"/>
      <w:marLeft w:val="0"/>
      <w:marRight w:val="0"/>
      <w:marTop w:val="0"/>
      <w:marBottom w:val="0"/>
      <w:divBdr>
        <w:top w:val="none" w:sz="0" w:space="0" w:color="auto"/>
        <w:left w:val="none" w:sz="0" w:space="0" w:color="auto"/>
        <w:bottom w:val="none" w:sz="0" w:space="0" w:color="auto"/>
        <w:right w:val="none" w:sz="0" w:space="0" w:color="auto"/>
      </w:divBdr>
    </w:div>
    <w:div w:id="285892657">
      <w:bodyDiv w:val="1"/>
      <w:marLeft w:val="0"/>
      <w:marRight w:val="0"/>
      <w:marTop w:val="0"/>
      <w:marBottom w:val="0"/>
      <w:divBdr>
        <w:top w:val="none" w:sz="0" w:space="0" w:color="auto"/>
        <w:left w:val="none" w:sz="0" w:space="0" w:color="auto"/>
        <w:bottom w:val="none" w:sz="0" w:space="0" w:color="auto"/>
        <w:right w:val="none" w:sz="0" w:space="0" w:color="auto"/>
      </w:divBdr>
    </w:div>
    <w:div w:id="379017575">
      <w:bodyDiv w:val="1"/>
      <w:marLeft w:val="0"/>
      <w:marRight w:val="0"/>
      <w:marTop w:val="0"/>
      <w:marBottom w:val="0"/>
      <w:divBdr>
        <w:top w:val="none" w:sz="0" w:space="0" w:color="auto"/>
        <w:left w:val="none" w:sz="0" w:space="0" w:color="auto"/>
        <w:bottom w:val="none" w:sz="0" w:space="0" w:color="auto"/>
        <w:right w:val="none" w:sz="0" w:space="0" w:color="auto"/>
      </w:divBdr>
    </w:div>
    <w:div w:id="463735441">
      <w:bodyDiv w:val="1"/>
      <w:marLeft w:val="0"/>
      <w:marRight w:val="0"/>
      <w:marTop w:val="0"/>
      <w:marBottom w:val="0"/>
      <w:divBdr>
        <w:top w:val="none" w:sz="0" w:space="0" w:color="auto"/>
        <w:left w:val="none" w:sz="0" w:space="0" w:color="auto"/>
        <w:bottom w:val="none" w:sz="0" w:space="0" w:color="auto"/>
        <w:right w:val="none" w:sz="0" w:space="0" w:color="auto"/>
      </w:divBdr>
    </w:div>
    <w:div w:id="552811026">
      <w:bodyDiv w:val="1"/>
      <w:marLeft w:val="0"/>
      <w:marRight w:val="0"/>
      <w:marTop w:val="0"/>
      <w:marBottom w:val="0"/>
      <w:divBdr>
        <w:top w:val="none" w:sz="0" w:space="0" w:color="auto"/>
        <w:left w:val="none" w:sz="0" w:space="0" w:color="auto"/>
        <w:bottom w:val="none" w:sz="0" w:space="0" w:color="auto"/>
        <w:right w:val="none" w:sz="0" w:space="0" w:color="auto"/>
      </w:divBdr>
    </w:div>
    <w:div w:id="576981347">
      <w:bodyDiv w:val="1"/>
      <w:marLeft w:val="0"/>
      <w:marRight w:val="0"/>
      <w:marTop w:val="0"/>
      <w:marBottom w:val="0"/>
      <w:divBdr>
        <w:top w:val="none" w:sz="0" w:space="0" w:color="auto"/>
        <w:left w:val="none" w:sz="0" w:space="0" w:color="auto"/>
        <w:bottom w:val="none" w:sz="0" w:space="0" w:color="auto"/>
        <w:right w:val="none" w:sz="0" w:space="0" w:color="auto"/>
      </w:divBdr>
    </w:div>
    <w:div w:id="579289123">
      <w:bodyDiv w:val="1"/>
      <w:marLeft w:val="0"/>
      <w:marRight w:val="0"/>
      <w:marTop w:val="0"/>
      <w:marBottom w:val="0"/>
      <w:divBdr>
        <w:top w:val="none" w:sz="0" w:space="0" w:color="auto"/>
        <w:left w:val="none" w:sz="0" w:space="0" w:color="auto"/>
        <w:bottom w:val="none" w:sz="0" w:space="0" w:color="auto"/>
        <w:right w:val="none" w:sz="0" w:space="0" w:color="auto"/>
      </w:divBdr>
    </w:div>
    <w:div w:id="638727882">
      <w:bodyDiv w:val="1"/>
      <w:marLeft w:val="0"/>
      <w:marRight w:val="0"/>
      <w:marTop w:val="0"/>
      <w:marBottom w:val="0"/>
      <w:divBdr>
        <w:top w:val="none" w:sz="0" w:space="0" w:color="auto"/>
        <w:left w:val="none" w:sz="0" w:space="0" w:color="auto"/>
        <w:bottom w:val="none" w:sz="0" w:space="0" w:color="auto"/>
        <w:right w:val="none" w:sz="0" w:space="0" w:color="auto"/>
      </w:divBdr>
    </w:div>
    <w:div w:id="753211417">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57495323">
      <w:bodyDiv w:val="1"/>
      <w:marLeft w:val="0"/>
      <w:marRight w:val="0"/>
      <w:marTop w:val="0"/>
      <w:marBottom w:val="0"/>
      <w:divBdr>
        <w:top w:val="none" w:sz="0" w:space="0" w:color="auto"/>
        <w:left w:val="none" w:sz="0" w:space="0" w:color="auto"/>
        <w:bottom w:val="none" w:sz="0" w:space="0" w:color="auto"/>
        <w:right w:val="none" w:sz="0" w:space="0" w:color="auto"/>
      </w:divBdr>
    </w:div>
    <w:div w:id="1068843235">
      <w:bodyDiv w:val="1"/>
      <w:marLeft w:val="0"/>
      <w:marRight w:val="0"/>
      <w:marTop w:val="0"/>
      <w:marBottom w:val="0"/>
      <w:divBdr>
        <w:top w:val="none" w:sz="0" w:space="0" w:color="auto"/>
        <w:left w:val="none" w:sz="0" w:space="0" w:color="auto"/>
        <w:bottom w:val="none" w:sz="0" w:space="0" w:color="auto"/>
        <w:right w:val="none" w:sz="0" w:space="0" w:color="auto"/>
      </w:divBdr>
    </w:div>
    <w:div w:id="1299337277">
      <w:bodyDiv w:val="1"/>
      <w:marLeft w:val="0"/>
      <w:marRight w:val="0"/>
      <w:marTop w:val="0"/>
      <w:marBottom w:val="0"/>
      <w:divBdr>
        <w:top w:val="none" w:sz="0" w:space="0" w:color="auto"/>
        <w:left w:val="none" w:sz="0" w:space="0" w:color="auto"/>
        <w:bottom w:val="none" w:sz="0" w:space="0" w:color="auto"/>
        <w:right w:val="none" w:sz="0" w:space="0" w:color="auto"/>
      </w:divBdr>
    </w:div>
    <w:div w:id="1421677313">
      <w:bodyDiv w:val="1"/>
      <w:marLeft w:val="0"/>
      <w:marRight w:val="0"/>
      <w:marTop w:val="0"/>
      <w:marBottom w:val="0"/>
      <w:divBdr>
        <w:top w:val="none" w:sz="0" w:space="0" w:color="auto"/>
        <w:left w:val="none" w:sz="0" w:space="0" w:color="auto"/>
        <w:bottom w:val="none" w:sz="0" w:space="0" w:color="auto"/>
        <w:right w:val="none" w:sz="0" w:space="0" w:color="auto"/>
      </w:divBdr>
    </w:div>
    <w:div w:id="1509516606">
      <w:bodyDiv w:val="1"/>
      <w:marLeft w:val="0"/>
      <w:marRight w:val="0"/>
      <w:marTop w:val="0"/>
      <w:marBottom w:val="0"/>
      <w:divBdr>
        <w:top w:val="none" w:sz="0" w:space="0" w:color="auto"/>
        <w:left w:val="none" w:sz="0" w:space="0" w:color="auto"/>
        <w:bottom w:val="none" w:sz="0" w:space="0" w:color="auto"/>
        <w:right w:val="none" w:sz="0" w:space="0" w:color="auto"/>
      </w:divBdr>
    </w:div>
    <w:div w:id="1602831010">
      <w:bodyDiv w:val="1"/>
      <w:marLeft w:val="0"/>
      <w:marRight w:val="0"/>
      <w:marTop w:val="0"/>
      <w:marBottom w:val="0"/>
      <w:divBdr>
        <w:top w:val="none" w:sz="0" w:space="0" w:color="auto"/>
        <w:left w:val="none" w:sz="0" w:space="0" w:color="auto"/>
        <w:bottom w:val="none" w:sz="0" w:space="0" w:color="auto"/>
        <w:right w:val="none" w:sz="0" w:space="0" w:color="auto"/>
      </w:divBdr>
    </w:div>
    <w:div w:id="1691253483">
      <w:bodyDiv w:val="1"/>
      <w:marLeft w:val="0"/>
      <w:marRight w:val="0"/>
      <w:marTop w:val="0"/>
      <w:marBottom w:val="0"/>
      <w:divBdr>
        <w:top w:val="none" w:sz="0" w:space="0" w:color="auto"/>
        <w:left w:val="none" w:sz="0" w:space="0" w:color="auto"/>
        <w:bottom w:val="none" w:sz="0" w:space="0" w:color="auto"/>
        <w:right w:val="none" w:sz="0" w:space="0" w:color="auto"/>
      </w:divBdr>
    </w:div>
    <w:div w:id="1737849162">
      <w:bodyDiv w:val="1"/>
      <w:marLeft w:val="0"/>
      <w:marRight w:val="0"/>
      <w:marTop w:val="0"/>
      <w:marBottom w:val="0"/>
      <w:divBdr>
        <w:top w:val="none" w:sz="0" w:space="0" w:color="auto"/>
        <w:left w:val="none" w:sz="0" w:space="0" w:color="auto"/>
        <w:bottom w:val="none" w:sz="0" w:space="0" w:color="auto"/>
        <w:right w:val="none" w:sz="0" w:space="0" w:color="auto"/>
      </w:divBdr>
    </w:div>
    <w:div w:id="1829981439">
      <w:bodyDiv w:val="1"/>
      <w:marLeft w:val="0"/>
      <w:marRight w:val="0"/>
      <w:marTop w:val="0"/>
      <w:marBottom w:val="0"/>
      <w:divBdr>
        <w:top w:val="none" w:sz="0" w:space="0" w:color="auto"/>
        <w:left w:val="none" w:sz="0" w:space="0" w:color="auto"/>
        <w:bottom w:val="none" w:sz="0" w:space="0" w:color="auto"/>
        <w:right w:val="none" w:sz="0" w:space="0" w:color="auto"/>
      </w:divBdr>
    </w:div>
    <w:div w:id="20926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BDC74.24C6B180" TargetMode="External"/><Relationship Id="rId18" Type="http://schemas.openxmlformats.org/officeDocument/2006/relationships/hyperlink" Target="mailto:info@zum.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ma.lt"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ngrita.tekoriene@nm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2072B-2485-43C5-BAEA-8FD10DF14DCB}">
  <ds:schemaRefs>
    <ds:schemaRef ds:uri="http://schemas.microsoft.com/sharepoint/v3/contenttype/forms"/>
  </ds:schemaRefs>
</ds:datastoreItem>
</file>

<file path=customXml/itemProps2.xml><?xml version="1.0" encoding="utf-8"?>
<ds:datastoreItem xmlns:ds="http://schemas.openxmlformats.org/officeDocument/2006/customXml" ds:itemID="{D6E56EEC-6A77-4A39-8D63-C1CF179CCBA5}">
  <ds:schemaRefs>
    <ds:schemaRef ds:uri="http://schemas.openxmlformats.org/officeDocument/2006/bibliography"/>
  </ds:schemaRefs>
</ds:datastoreItem>
</file>

<file path=customXml/itemProps3.xml><?xml version="1.0" encoding="utf-8"?>
<ds:datastoreItem xmlns:ds="http://schemas.openxmlformats.org/officeDocument/2006/customXml" ds:itemID="{36BDA05F-7627-49C5-B107-0BFF0842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162429-2C29-420F-A8E2-79CBF7572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1492</Words>
  <Characters>852</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529cd214-0f51-447c-bac6-59a8c982caf7</vt:lpstr>
      <vt:lpstr>529cd214-0f51-447c-bac6-59a8c982caf7</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529cd214-0f51-447c-bac6-59a8c982caf7</dc:title>
  <dc:subject/>
  <dc:creator>Windows User</dc:creator>
  <cp:keywords/>
  <dc:description/>
  <cp:lastModifiedBy>Ingrita Tekorienė</cp:lastModifiedBy>
  <cp:revision>3</cp:revision>
  <cp:lastPrinted>2023-02-12T15:08:00Z</cp:lastPrinted>
  <dcterms:created xsi:type="dcterms:W3CDTF">2025-10-15T04:01:00Z</dcterms:created>
  <dcterms:modified xsi:type="dcterms:W3CDTF">2025-10-15T04:32:00Z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