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32032863" w:rsidR="004853D8" w:rsidRPr="006D251C" w:rsidRDefault="004853D8" w:rsidP="00B374AC">
            <w:pPr>
              <w:tabs>
                <w:tab w:val="left" w:pos="567"/>
              </w:tabs>
              <w:jc w:val="both"/>
              <w:rPr>
                <w:bCs/>
                <w:noProof/>
                <w:sz w:val="20"/>
                <w:szCs w:val="20"/>
              </w:rPr>
            </w:pPr>
            <w:r w:rsidRPr="00C32518">
              <w:rPr>
                <w:bCs/>
                <w:noProof/>
                <w:sz w:val="20"/>
                <w:szCs w:val="20"/>
              </w:rPr>
              <w:t xml:space="preserve">(Rokiškio rajono vietos veiklos grupės valdybos </w:t>
            </w:r>
            <w:r w:rsidRPr="00FD37D1">
              <w:rPr>
                <w:bCs/>
                <w:noProof/>
                <w:sz w:val="20"/>
                <w:szCs w:val="20"/>
              </w:rPr>
              <w:t>sprendimu 202</w:t>
            </w:r>
            <w:r w:rsidR="008B3EA3" w:rsidRPr="00FD37D1">
              <w:rPr>
                <w:bCs/>
                <w:noProof/>
                <w:sz w:val="20"/>
                <w:szCs w:val="20"/>
              </w:rPr>
              <w:t>3</w:t>
            </w:r>
            <w:r w:rsidRPr="00FD37D1">
              <w:rPr>
                <w:bCs/>
                <w:noProof/>
                <w:sz w:val="20"/>
                <w:szCs w:val="20"/>
              </w:rPr>
              <w:t xml:space="preserve"> m. </w:t>
            </w:r>
            <w:r w:rsidR="0096172D" w:rsidRPr="00FD37D1">
              <w:rPr>
                <w:bCs/>
                <w:noProof/>
                <w:sz w:val="20"/>
                <w:szCs w:val="20"/>
              </w:rPr>
              <w:t>gruodžio</w:t>
            </w:r>
            <w:r w:rsidR="002F2648" w:rsidRPr="00FD37D1">
              <w:rPr>
                <w:bCs/>
                <w:noProof/>
                <w:sz w:val="20"/>
                <w:szCs w:val="20"/>
              </w:rPr>
              <w:t xml:space="preserve"> </w:t>
            </w:r>
            <w:r w:rsidR="0096172D" w:rsidRPr="00FD37D1">
              <w:rPr>
                <w:bCs/>
                <w:noProof/>
                <w:sz w:val="20"/>
                <w:szCs w:val="20"/>
              </w:rPr>
              <w:t>14</w:t>
            </w:r>
            <w:r w:rsidR="002F2648" w:rsidRPr="00FD37D1">
              <w:rPr>
                <w:bCs/>
                <w:noProof/>
                <w:sz w:val="20"/>
                <w:szCs w:val="20"/>
              </w:rPr>
              <w:t xml:space="preserve"> d. protokolu Nr.</w:t>
            </w:r>
            <w:r w:rsidR="00FD37D1" w:rsidRPr="00FD37D1">
              <w:rPr>
                <w:bCs/>
                <w:noProof/>
                <w:sz w:val="20"/>
                <w:szCs w:val="20"/>
              </w:rPr>
              <w:t>4</w:t>
            </w:r>
            <w:r w:rsidR="002F2648" w:rsidRPr="00FD37D1">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6D251C">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352A95"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294ECD6"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4F8EB2AF"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8B3EA3">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6457D462" w:rsidR="00EA5A5C" w:rsidRPr="00A118D2" w:rsidRDefault="00387FF3" w:rsidP="000E0968">
      <w:pPr>
        <w:tabs>
          <w:tab w:val="left" w:pos="1197"/>
          <w:tab w:val="left" w:pos="1276"/>
          <w:tab w:val="left" w:pos="1418"/>
        </w:tabs>
        <w:ind w:firstLine="851"/>
        <w:jc w:val="both"/>
        <w:rPr>
          <w:bCs/>
        </w:rPr>
      </w:pPr>
      <w:r w:rsidRPr="00A118D2">
        <w:rPr>
          <w:bCs/>
        </w:rPr>
        <w:t>8.</w:t>
      </w:r>
      <w:r w:rsidR="008B3EA3">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5ADC0C7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B3EA3">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DFE348" w14:textId="44A1E90E"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rPr>
          <w:lang w:val="lt-LT"/>
        </w:rPr>
        <w:t>8</w:t>
      </w:r>
      <w:r w:rsidR="000530B5" w:rsidRPr="00A118D2">
        <w:rPr>
          <w:lang w:val="lt-LT"/>
        </w:rPr>
        <w:t>.</w:t>
      </w:r>
      <w:r w:rsidR="008B3EA3">
        <w:rPr>
          <w:lang w:val="lt-LT"/>
        </w:rPr>
        <w:t>8</w:t>
      </w:r>
      <w:r w:rsidR="00EA5A5C" w:rsidRPr="00A118D2">
        <w:rPr>
          <w:lang w:val="lt-LT"/>
        </w:rPr>
        <w:t>.</w:t>
      </w:r>
      <w:r w:rsidR="00AC74B4" w:rsidRPr="00A118D2">
        <w:rPr>
          <w:lang w:val="lt-LT"/>
        </w:rPr>
        <w:tab/>
      </w:r>
      <w:proofErr w:type="spellStart"/>
      <w:r w:rsidR="00AC74B4" w:rsidRPr="00A118D2">
        <w:rPr>
          <w:i/>
        </w:rPr>
        <w:t>k</w:t>
      </w:r>
      <w:r w:rsidR="00F3500E" w:rsidRPr="00A118D2">
        <w:rPr>
          <w:i/>
        </w:rPr>
        <w:t>iti</w:t>
      </w:r>
      <w:proofErr w:type="spellEnd"/>
      <w:r w:rsidR="00F3500E" w:rsidRPr="00A118D2">
        <w:rPr>
          <w:i/>
        </w:rPr>
        <w:t xml:space="preserve"> </w:t>
      </w:r>
      <w:proofErr w:type="spellStart"/>
      <w:r w:rsidR="00F3500E" w:rsidRPr="00A118D2">
        <w:rPr>
          <w:i/>
        </w:rPr>
        <w:t>Pareiškėjo</w:t>
      </w:r>
      <w:proofErr w:type="spellEnd"/>
      <w:r w:rsidR="00F3500E" w:rsidRPr="00A118D2">
        <w:rPr>
          <w:i/>
        </w:rPr>
        <w:t xml:space="preserve"> </w:t>
      </w:r>
      <w:proofErr w:type="spellStart"/>
      <w:r w:rsidR="00F3500E" w:rsidRPr="00A118D2">
        <w:rPr>
          <w:i/>
        </w:rPr>
        <w:t>įsipareigojimai</w:t>
      </w:r>
      <w:proofErr w:type="spellEnd"/>
      <w:r w:rsidR="00F3500E" w:rsidRPr="00A118D2">
        <w:rPr>
          <w:i/>
        </w:rPr>
        <w:t xml:space="preserve"> –</w:t>
      </w:r>
      <w:r w:rsidR="00BB15C4" w:rsidRPr="00A118D2">
        <w:rPr>
          <w:i/>
        </w:rPr>
        <w:t xml:space="preserve"> </w:t>
      </w:r>
      <w:proofErr w:type="spellStart"/>
      <w:r w:rsidR="00B42E6E" w:rsidRPr="00A118D2">
        <w:rPr>
          <w:i/>
        </w:rPr>
        <w:t>būtina</w:t>
      </w:r>
      <w:proofErr w:type="spellEnd"/>
      <w:r w:rsidR="00B42E6E" w:rsidRPr="00A118D2">
        <w:rPr>
          <w:i/>
        </w:rPr>
        <w:t xml:space="preserve"> </w:t>
      </w:r>
      <w:proofErr w:type="spellStart"/>
      <w:r w:rsidR="00900FC8" w:rsidRPr="00A118D2">
        <w:rPr>
          <w:i/>
        </w:rPr>
        <w:t>įtraukti</w:t>
      </w:r>
      <w:proofErr w:type="spellEnd"/>
      <w:r w:rsidR="00900FC8" w:rsidRPr="00A118D2">
        <w:rPr>
          <w:i/>
        </w:rPr>
        <w:t xml:space="preserve"> </w:t>
      </w:r>
      <w:proofErr w:type="spellStart"/>
      <w:r w:rsidR="00BB15C4" w:rsidRPr="00A118D2">
        <w:rPr>
          <w:i/>
        </w:rPr>
        <w:t>vis</w:t>
      </w:r>
      <w:r w:rsidR="00900FC8" w:rsidRPr="00A118D2">
        <w:rPr>
          <w:i/>
        </w:rPr>
        <w:t>u</w:t>
      </w:r>
      <w:r w:rsidR="00BB15C4" w:rsidRPr="00A118D2">
        <w:rPr>
          <w:i/>
        </w:rPr>
        <w:t>s</w:t>
      </w:r>
      <w:proofErr w:type="spellEnd"/>
      <w:r w:rsidR="00BB15C4" w:rsidRPr="00A118D2">
        <w:rPr>
          <w:i/>
        </w:rPr>
        <w:t xml:space="preserve"> </w:t>
      </w:r>
      <w:proofErr w:type="spellStart"/>
      <w:r w:rsidR="007C6E6E" w:rsidRPr="00A118D2">
        <w:rPr>
          <w:i/>
        </w:rPr>
        <w:t>privalom</w:t>
      </w:r>
      <w:r w:rsidR="00900FC8" w:rsidRPr="00A118D2">
        <w:rPr>
          <w:i/>
        </w:rPr>
        <w:t>u</w:t>
      </w:r>
      <w:r w:rsidR="007C6E6E" w:rsidRPr="00A118D2">
        <w:rPr>
          <w:i/>
        </w:rPr>
        <w:t>s</w:t>
      </w:r>
      <w:proofErr w:type="spellEnd"/>
      <w:r w:rsidR="007C6E6E" w:rsidRPr="00A118D2">
        <w:rPr>
          <w:i/>
        </w:rPr>
        <w:t xml:space="preserve"> </w:t>
      </w:r>
      <w:proofErr w:type="spellStart"/>
      <w:r w:rsidR="00906C3D" w:rsidRPr="00A118D2">
        <w:rPr>
          <w:i/>
        </w:rPr>
        <w:t>įsipareigojim</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nurodyt</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Taisyklėse</w:t>
      </w:r>
      <w:proofErr w:type="spellEnd"/>
      <w:r w:rsidR="00BB15C4" w:rsidRPr="00A118D2">
        <w:rPr>
          <w:i/>
        </w:rPr>
        <w:t xml:space="preserve"> </w:t>
      </w:r>
      <w:proofErr w:type="spellStart"/>
      <w:r w:rsidR="00BB15C4" w:rsidRPr="00A118D2">
        <w:rPr>
          <w:i/>
        </w:rPr>
        <w:t>ir</w:t>
      </w:r>
      <w:proofErr w:type="spellEnd"/>
      <w:r w:rsidR="00BB15C4" w:rsidRPr="00A118D2">
        <w:rPr>
          <w:i/>
        </w:rPr>
        <w:t xml:space="preserve">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510EBE5C"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33C05F21"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w:t>
      </w:r>
      <w:r w:rsidR="008B3EA3">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2A9E0771" w14:textId="1AB0DB15" w:rsidR="00993A49" w:rsidRPr="00A118D2" w:rsidRDefault="003176CB"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5166D23"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8B3EA3">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52E9" w14:textId="77777777" w:rsidR="007A424A" w:rsidRDefault="007A424A">
      <w:r>
        <w:separator/>
      </w:r>
    </w:p>
  </w:endnote>
  <w:endnote w:type="continuationSeparator" w:id="0">
    <w:p w14:paraId="45B54B85" w14:textId="77777777" w:rsidR="007A424A" w:rsidRDefault="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F3C3" w14:textId="77777777" w:rsidR="007A424A" w:rsidRDefault="007A424A">
      <w:r>
        <w:separator/>
      </w:r>
    </w:p>
  </w:footnote>
  <w:footnote w:type="continuationSeparator" w:id="0">
    <w:p w14:paraId="30150B45" w14:textId="77777777" w:rsidR="007A424A" w:rsidRDefault="007A424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0FC9"/>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648"/>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7EC"/>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5EEC"/>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51C"/>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424A"/>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1526"/>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40C"/>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3EA3"/>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172D"/>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58FE"/>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957"/>
    <w:rsid w:val="00B341CC"/>
    <w:rsid w:val="00B34B2D"/>
    <w:rsid w:val="00B35B67"/>
    <w:rsid w:val="00B35CCA"/>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5252"/>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7D1"/>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3595</Words>
  <Characters>20492</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Rokiškio VVG</cp:lastModifiedBy>
  <cp:revision>18</cp:revision>
  <cp:lastPrinted>2009-04-27T09:33:00Z</cp:lastPrinted>
  <dcterms:created xsi:type="dcterms:W3CDTF">2022-01-27T09:49:00Z</dcterms:created>
  <dcterms:modified xsi:type="dcterms:W3CDTF">2023-12-19T07:23:00Z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